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18" w:rsidRDefault="00293F18" w:rsidP="00293F18">
      <w:pPr>
        <w:numPr>
          <w:ilvl w:val="0"/>
          <w:numId w:val="2"/>
        </w:numPr>
        <w:spacing w:before="100" w:beforeAutospacing="1" w:after="100" w:afterAutospacing="1" w:line="240" w:lineRule="auto"/>
        <w:rPr>
          <w:rFonts w:ascii="Arial" w:eastAsia="Times New Roman" w:hAnsi="Arial" w:cs="Arial"/>
        </w:rPr>
      </w:pPr>
      <w:r w:rsidRPr="00293F18">
        <w:rPr>
          <w:rFonts w:ascii="Arial" w:eastAsia="Times New Roman" w:hAnsi="Arial" w:cs="Arial"/>
        </w:rPr>
        <w:t xml:space="preserve">The National Assembly’s standing delegation to the </w:t>
      </w:r>
      <w:proofErr w:type="spellStart"/>
      <w:r w:rsidRPr="00293F18">
        <w:rPr>
          <w:rFonts w:ascii="Arial" w:eastAsia="Times New Roman" w:hAnsi="Arial" w:cs="Arial"/>
        </w:rPr>
        <w:t>Interparliamentary</w:t>
      </w:r>
      <w:proofErr w:type="spellEnd"/>
      <w:r w:rsidRPr="00293F18">
        <w:rPr>
          <w:rFonts w:ascii="Arial" w:eastAsia="Times New Roman" w:hAnsi="Arial" w:cs="Arial"/>
        </w:rPr>
        <w:t xml:space="preserve"> Assembly on Orthodoxy took part in the 20th annual conference of the International Foundation for the Unity of Orthodox Christian Nations, 10-13 February 2014, in Nis. The delegation comprised Prof. </w:t>
      </w:r>
      <w:proofErr w:type="spellStart"/>
      <w:r w:rsidRPr="00293F18">
        <w:rPr>
          <w:rFonts w:ascii="Arial" w:eastAsia="Times New Roman" w:hAnsi="Arial" w:cs="Arial"/>
        </w:rPr>
        <w:t>Dr</w:t>
      </w:r>
      <w:proofErr w:type="spellEnd"/>
      <w:r w:rsidRPr="00293F18">
        <w:rPr>
          <w:rFonts w:ascii="Arial" w:eastAsia="Times New Roman" w:hAnsi="Arial" w:cs="Arial"/>
        </w:rPr>
        <w:t xml:space="preserve"> </w:t>
      </w:r>
      <w:proofErr w:type="spellStart"/>
      <w:r w:rsidRPr="00293F18">
        <w:rPr>
          <w:rFonts w:ascii="Arial" w:eastAsia="Times New Roman" w:hAnsi="Arial" w:cs="Arial"/>
        </w:rPr>
        <w:t>Mileta</w:t>
      </w:r>
      <w:proofErr w:type="spellEnd"/>
      <w:r w:rsidRPr="00293F18">
        <w:rPr>
          <w:rFonts w:ascii="Arial" w:eastAsia="Times New Roman" w:hAnsi="Arial" w:cs="Arial"/>
        </w:rPr>
        <w:t xml:space="preserve"> </w:t>
      </w:r>
      <w:proofErr w:type="spellStart"/>
      <w:r w:rsidRPr="00293F18">
        <w:rPr>
          <w:rFonts w:ascii="Arial" w:eastAsia="Times New Roman" w:hAnsi="Arial" w:cs="Arial"/>
        </w:rPr>
        <w:t>Poskurica</w:t>
      </w:r>
      <w:proofErr w:type="spellEnd"/>
      <w:r w:rsidRPr="00293F18">
        <w:rPr>
          <w:rFonts w:ascii="Arial" w:eastAsia="Times New Roman" w:hAnsi="Arial" w:cs="Arial"/>
        </w:rPr>
        <w:t xml:space="preserve">, Head of the standing delegation, and Aleksandar </w:t>
      </w:r>
      <w:proofErr w:type="spellStart"/>
      <w:r w:rsidRPr="00293F18">
        <w:rPr>
          <w:rFonts w:ascii="Arial" w:eastAsia="Times New Roman" w:hAnsi="Arial" w:cs="Arial"/>
        </w:rPr>
        <w:t>Cotric</w:t>
      </w:r>
      <w:proofErr w:type="spellEnd"/>
      <w:r w:rsidRPr="00293F18">
        <w:rPr>
          <w:rFonts w:ascii="Arial" w:eastAsia="Times New Roman" w:hAnsi="Arial" w:cs="Arial"/>
        </w:rPr>
        <w:t xml:space="preserve">, member of the standing delegation. </w:t>
      </w:r>
    </w:p>
    <w:p w:rsidR="00293F18" w:rsidRPr="00293F18" w:rsidRDefault="00293F18" w:rsidP="00293F18">
      <w:pPr>
        <w:spacing w:before="100" w:beforeAutospacing="1" w:after="100" w:afterAutospacing="1" w:line="240" w:lineRule="auto"/>
        <w:ind w:left="720"/>
        <w:rPr>
          <w:rFonts w:ascii="Arial" w:eastAsia="Times New Roman" w:hAnsi="Arial" w:cs="Arial"/>
        </w:rPr>
      </w:pPr>
      <w:bookmarkStart w:id="0" w:name="_GoBack"/>
      <w:bookmarkEnd w:id="0"/>
    </w:p>
    <w:p w:rsidR="00293F18" w:rsidRPr="00293F18" w:rsidRDefault="00293F18" w:rsidP="00293F18">
      <w:pPr>
        <w:numPr>
          <w:ilvl w:val="0"/>
          <w:numId w:val="2"/>
        </w:numPr>
        <w:spacing w:before="100" w:beforeAutospacing="1" w:after="240" w:line="240" w:lineRule="auto"/>
        <w:rPr>
          <w:rFonts w:ascii="Arial" w:eastAsia="Times New Roman" w:hAnsi="Arial" w:cs="Arial"/>
        </w:rPr>
      </w:pPr>
      <w:r w:rsidRPr="00293F18">
        <w:rPr>
          <w:rFonts w:ascii="Arial" w:eastAsia="Times New Roman" w:hAnsi="Arial" w:cs="Arial"/>
        </w:rPr>
        <w:t xml:space="preserve">The National Assembly’s standing delegation to the Inter-Parliamentary Assembly on Orthodoxy took part in the regular joint meeting of the members of the International Secretariat and Inter-Parliamentary Assembly on Orthodoxy committee chairpersons, in Jerusalem and Bethlehem, from 19 to 21 October 2013. The delegation comprised Prof. </w:t>
      </w:r>
      <w:proofErr w:type="spellStart"/>
      <w:r w:rsidRPr="00293F18">
        <w:rPr>
          <w:rFonts w:ascii="Arial" w:eastAsia="Times New Roman" w:hAnsi="Arial" w:cs="Arial"/>
        </w:rPr>
        <w:t>Dr</w:t>
      </w:r>
      <w:proofErr w:type="spellEnd"/>
      <w:r w:rsidRPr="00293F18">
        <w:rPr>
          <w:rFonts w:ascii="Arial" w:eastAsia="Times New Roman" w:hAnsi="Arial" w:cs="Arial"/>
        </w:rPr>
        <w:t xml:space="preserve"> </w:t>
      </w:r>
      <w:proofErr w:type="spellStart"/>
      <w:r w:rsidRPr="00293F18">
        <w:rPr>
          <w:rFonts w:ascii="Arial" w:eastAsia="Times New Roman" w:hAnsi="Arial" w:cs="Arial"/>
        </w:rPr>
        <w:t>Mileta</w:t>
      </w:r>
      <w:proofErr w:type="spellEnd"/>
      <w:r w:rsidRPr="00293F18">
        <w:rPr>
          <w:rFonts w:ascii="Arial" w:eastAsia="Times New Roman" w:hAnsi="Arial" w:cs="Arial"/>
        </w:rPr>
        <w:t xml:space="preserve"> </w:t>
      </w:r>
      <w:proofErr w:type="spellStart"/>
      <w:r w:rsidRPr="00293F18">
        <w:rPr>
          <w:rFonts w:ascii="Arial" w:eastAsia="Times New Roman" w:hAnsi="Arial" w:cs="Arial"/>
        </w:rPr>
        <w:t>Poskurica</w:t>
      </w:r>
      <w:proofErr w:type="spellEnd"/>
      <w:r w:rsidRPr="00293F18">
        <w:rPr>
          <w:rFonts w:ascii="Arial" w:eastAsia="Times New Roman" w:hAnsi="Arial" w:cs="Arial"/>
        </w:rPr>
        <w:t xml:space="preserve">, Head of the standing delegation, and Aleksandar </w:t>
      </w:r>
      <w:proofErr w:type="spellStart"/>
      <w:r w:rsidRPr="00293F18">
        <w:rPr>
          <w:rFonts w:ascii="Arial" w:eastAsia="Times New Roman" w:hAnsi="Arial" w:cs="Arial"/>
        </w:rPr>
        <w:t>Cotric</w:t>
      </w:r>
      <w:proofErr w:type="spellEnd"/>
      <w:r w:rsidRPr="00293F18">
        <w:rPr>
          <w:rFonts w:ascii="Arial" w:eastAsia="Times New Roman" w:hAnsi="Arial" w:cs="Arial"/>
        </w:rPr>
        <w:t>, delegation member.</w:t>
      </w:r>
    </w:p>
    <w:p w:rsidR="00293F18" w:rsidRPr="00293F18" w:rsidRDefault="00293F18" w:rsidP="00293F18">
      <w:pPr>
        <w:numPr>
          <w:ilvl w:val="0"/>
          <w:numId w:val="2"/>
        </w:numPr>
        <w:spacing w:before="100" w:beforeAutospacing="1" w:after="240" w:line="240" w:lineRule="auto"/>
        <w:rPr>
          <w:rFonts w:ascii="Arial" w:eastAsia="Times New Roman" w:hAnsi="Arial" w:cs="Arial"/>
        </w:rPr>
      </w:pPr>
      <w:r w:rsidRPr="00293F18">
        <w:rPr>
          <w:rFonts w:ascii="Arial" w:eastAsia="Times New Roman" w:hAnsi="Arial" w:cs="Arial"/>
        </w:rPr>
        <w:t xml:space="preserve">The National Assembly’s delegation took part in the 20th annual General Assembly of the Inter-Parliamentary Assembly on Orthodoxy, in Athens, from 26 to 30 June 2013. The National Assembly’s delegation comprised </w:t>
      </w:r>
      <w:proofErr w:type="spellStart"/>
      <w:r w:rsidRPr="00293F18">
        <w:rPr>
          <w:rFonts w:ascii="Arial" w:eastAsia="Times New Roman" w:hAnsi="Arial" w:cs="Arial"/>
        </w:rPr>
        <w:t>Dr</w:t>
      </w:r>
      <w:proofErr w:type="spellEnd"/>
      <w:r w:rsidRPr="00293F18">
        <w:rPr>
          <w:rFonts w:ascii="Arial" w:eastAsia="Times New Roman" w:hAnsi="Arial" w:cs="Arial"/>
        </w:rPr>
        <w:t xml:space="preserve"> </w:t>
      </w:r>
      <w:proofErr w:type="spellStart"/>
      <w:r w:rsidRPr="00293F18">
        <w:rPr>
          <w:rFonts w:ascii="Arial" w:eastAsia="Times New Roman" w:hAnsi="Arial" w:cs="Arial"/>
        </w:rPr>
        <w:t>Nenad</w:t>
      </w:r>
      <w:proofErr w:type="spellEnd"/>
      <w:r w:rsidRPr="00293F18">
        <w:rPr>
          <w:rFonts w:ascii="Arial" w:eastAsia="Times New Roman" w:hAnsi="Arial" w:cs="Arial"/>
        </w:rPr>
        <w:t xml:space="preserve"> Popovic, National Assembly Deputy Speaker, Prof. </w:t>
      </w:r>
      <w:proofErr w:type="spellStart"/>
      <w:r w:rsidRPr="00293F18">
        <w:rPr>
          <w:rFonts w:ascii="Arial" w:eastAsia="Times New Roman" w:hAnsi="Arial" w:cs="Arial"/>
        </w:rPr>
        <w:t>Dr</w:t>
      </w:r>
      <w:proofErr w:type="spellEnd"/>
      <w:r w:rsidRPr="00293F18">
        <w:rPr>
          <w:rFonts w:ascii="Arial" w:eastAsia="Times New Roman" w:hAnsi="Arial" w:cs="Arial"/>
        </w:rPr>
        <w:t xml:space="preserve"> </w:t>
      </w:r>
      <w:proofErr w:type="spellStart"/>
      <w:r w:rsidRPr="00293F18">
        <w:rPr>
          <w:rFonts w:ascii="Arial" w:eastAsia="Times New Roman" w:hAnsi="Arial" w:cs="Arial"/>
        </w:rPr>
        <w:t>Mileta</w:t>
      </w:r>
      <w:proofErr w:type="spellEnd"/>
      <w:r w:rsidRPr="00293F18">
        <w:rPr>
          <w:rFonts w:ascii="Arial" w:eastAsia="Times New Roman" w:hAnsi="Arial" w:cs="Arial"/>
        </w:rPr>
        <w:t xml:space="preserve"> </w:t>
      </w:r>
      <w:proofErr w:type="spellStart"/>
      <w:r w:rsidRPr="00293F18">
        <w:rPr>
          <w:rFonts w:ascii="Arial" w:eastAsia="Times New Roman" w:hAnsi="Arial" w:cs="Arial"/>
        </w:rPr>
        <w:t>Poskurica</w:t>
      </w:r>
      <w:proofErr w:type="spellEnd"/>
      <w:r w:rsidRPr="00293F18">
        <w:rPr>
          <w:rFonts w:ascii="Arial" w:eastAsia="Times New Roman" w:hAnsi="Arial" w:cs="Arial"/>
        </w:rPr>
        <w:t xml:space="preserve">, </w:t>
      </w:r>
      <w:proofErr w:type="gramStart"/>
      <w:r w:rsidRPr="00293F18">
        <w:rPr>
          <w:rFonts w:ascii="Arial" w:eastAsia="Times New Roman" w:hAnsi="Arial" w:cs="Arial"/>
        </w:rPr>
        <w:t>Head</w:t>
      </w:r>
      <w:proofErr w:type="gramEnd"/>
      <w:r w:rsidRPr="00293F18">
        <w:rPr>
          <w:rFonts w:ascii="Arial" w:eastAsia="Times New Roman" w:hAnsi="Arial" w:cs="Arial"/>
        </w:rPr>
        <w:t xml:space="preserve"> of the National Assembly’s standing delegation to IAO, and Aleksandar </w:t>
      </w:r>
      <w:proofErr w:type="spellStart"/>
      <w:r w:rsidRPr="00293F18">
        <w:rPr>
          <w:rFonts w:ascii="Arial" w:eastAsia="Times New Roman" w:hAnsi="Arial" w:cs="Arial"/>
        </w:rPr>
        <w:t>Cotric</w:t>
      </w:r>
      <w:proofErr w:type="spellEnd"/>
      <w:r w:rsidRPr="00293F18">
        <w:rPr>
          <w:rFonts w:ascii="Arial" w:eastAsia="Times New Roman" w:hAnsi="Arial" w:cs="Arial"/>
        </w:rPr>
        <w:t xml:space="preserve">, member of the National Assembly’s standing delegation to IAO. National Assembly Deputy Speaker </w:t>
      </w:r>
      <w:proofErr w:type="spellStart"/>
      <w:r w:rsidRPr="00293F18">
        <w:rPr>
          <w:rFonts w:ascii="Arial" w:eastAsia="Times New Roman" w:hAnsi="Arial" w:cs="Arial"/>
        </w:rPr>
        <w:t>Dr</w:t>
      </w:r>
      <w:proofErr w:type="spellEnd"/>
      <w:r w:rsidRPr="00293F18">
        <w:rPr>
          <w:rFonts w:ascii="Arial" w:eastAsia="Times New Roman" w:hAnsi="Arial" w:cs="Arial"/>
        </w:rPr>
        <w:t xml:space="preserve"> </w:t>
      </w:r>
      <w:proofErr w:type="spellStart"/>
      <w:r w:rsidRPr="00293F18">
        <w:rPr>
          <w:rFonts w:ascii="Arial" w:eastAsia="Times New Roman" w:hAnsi="Arial" w:cs="Arial"/>
        </w:rPr>
        <w:t>Nenad</w:t>
      </w:r>
      <w:proofErr w:type="spellEnd"/>
      <w:r w:rsidRPr="00293F18">
        <w:rPr>
          <w:rFonts w:ascii="Arial" w:eastAsia="Times New Roman" w:hAnsi="Arial" w:cs="Arial"/>
        </w:rPr>
        <w:t xml:space="preserve"> Popovic signed the Declaration of the Inter-Parliamentary Assembly on Orthodoxy, on the behalf of the National Assembly, calling for strengthening the role of orthodoxy in the modern world, overcoming national and religious differences, protection of national and religious minorities and cooperation among parliaments.</w:t>
      </w:r>
    </w:p>
    <w:p w:rsidR="00293F18" w:rsidRPr="00293F18" w:rsidRDefault="00293F18" w:rsidP="00293F18">
      <w:pPr>
        <w:numPr>
          <w:ilvl w:val="0"/>
          <w:numId w:val="2"/>
        </w:numPr>
        <w:spacing w:before="100" w:beforeAutospacing="1" w:after="240" w:line="240" w:lineRule="auto"/>
        <w:rPr>
          <w:rFonts w:ascii="Arial" w:eastAsia="Times New Roman" w:hAnsi="Arial" w:cs="Arial"/>
        </w:rPr>
      </w:pPr>
      <w:r w:rsidRPr="00293F18">
        <w:rPr>
          <w:rFonts w:ascii="Arial" w:eastAsia="Times New Roman" w:hAnsi="Arial" w:cs="Arial"/>
        </w:rPr>
        <w:t xml:space="preserve">MP Aleksandar </w:t>
      </w:r>
      <w:proofErr w:type="spellStart"/>
      <w:r w:rsidRPr="00293F18">
        <w:rPr>
          <w:rFonts w:ascii="Arial" w:eastAsia="Times New Roman" w:hAnsi="Arial" w:cs="Arial"/>
        </w:rPr>
        <w:t>Cotric</w:t>
      </w:r>
      <w:proofErr w:type="spellEnd"/>
      <w:r w:rsidRPr="00293F18">
        <w:rPr>
          <w:rFonts w:ascii="Arial" w:eastAsia="Times New Roman" w:hAnsi="Arial" w:cs="Arial"/>
        </w:rPr>
        <w:t>, member of the National Assembly’s standing delegation to the Inter-Parliamentary Assembly on Orthodoxy, took part in the regular joint meeting of the members of the International Secretariat and IAO Committee Chairpersons, in Athens, on 9 and 10 October 2012.</w:t>
      </w:r>
      <w:r w:rsidRPr="00293F18">
        <w:rPr>
          <w:rFonts w:ascii="Arial" w:eastAsia="Times New Roman" w:hAnsi="Arial" w:cs="Arial"/>
        </w:rPr>
        <w:br/>
      </w:r>
      <w:r w:rsidRPr="00293F18">
        <w:rPr>
          <w:rFonts w:ascii="Arial" w:eastAsia="Times New Roman" w:hAnsi="Arial" w:cs="Arial"/>
        </w:rPr>
        <w:br/>
      </w:r>
      <w:proofErr w:type="spellStart"/>
      <w:r w:rsidRPr="00293F18">
        <w:rPr>
          <w:rFonts w:ascii="Arial" w:eastAsia="Times New Roman" w:hAnsi="Arial" w:cs="Arial"/>
        </w:rPr>
        <w:t>Cotric</w:t>
      </w:r>
      <w:proofErr w:type="spellEnd"/>
      <w:r w:rsidRPr="00293F18">
        <w:rPr>
          <w:rFonts w:ascii="Arial" w:eastAsia="Times New Roman" w:hAnsi="Arial" w:cs="Arial"/>
        </w:rPr>
        <w:t xml:space="preserve"> informed the participants on the positions of the Serbian Assembly regarding European Integration, the Kosovo-</w:t>
      </w:r>
      <w:proofErr w:type="spellStart"/>
      <w:r w:rsidRPr="00293F18">
        <w:rPr>
          <w:rFonts w:ascii="Arial" w:eastAsia="Times New Roman" w:hAnsi="Arial" w:cs="Arial"/>
        </w:rPr>
        <w:t>Metohija</w:t>
      </w:r>
      <w:proofErr w:type="spellEnd"/>
      <w:r w:rsidRPr="00293F18">
        <w:rPr>
          <w:rFonts w:ascii="Arial" w:eastAsia="Times New Roman" w:hAnsi="Arial" w:cs="Arial"/>
        </w:rPr>
        <w:t xml:space="preserve"> issue, attitude toward traditional churches and religious communities, as well as the Fifth Meeting of the Inter-Orthodox Network of Initiatives for Research of Religions and Destructive Cults, held in Novi Sad, from 24 to 27 September this year.</w:t>
      </w:r>
    </w:p>
    <w:p w:rsidR="00293F18" w:rsidRPr="00293F18" w:rsidRDefault="00293F18" w:rsidP="00293F18">
      <w:pPr>
        <w:numPr>
          <w:ilvl w:val="0"/>
          <w:numId w:val="2"/>
        </w:numPr>
        <w:spacing w:before="100" w:beforeAutospacing="1" w:after="240" w:line="240" w:lineRule="auto"/>
        <w:rPr>
          <w:rFonts w:ascii="Arial" w:eastAsia="Times New Roman" w:hAnsi="Arial" w:cs="Arial"/>
        </w:rPr>
      </w:pPr>
      <w:r w:rsidRPr="00293F18">
        <w:rPr>
          <w:rFonts w:ascii="Arial" w:eastAsia="Times New Roman" w:hAnsi="Arial" w:cs="Arial"/>
        </w:rPr>
        <w:t xml:space="preserve">Aleksandar </w:t>
      </w:r>
      <w:proofErr w:type="spellStart"/>
      <w:r w:rsidRPr="00293F18">
        <w:rPr>
          <w:rFonts w:ascii="Arial" w:eastAsia="Times New Roman" w:hAnsi="Arial" w:cs="Arial"/>
        </w:rPr>
        <w:t>Cotric</w:t>
      </w:r>
      <w:proofErr w:type="spellEnd"/>
      <w:r w:rsidRPr="00293F18">
        <w:rPr>
          <w:rFonts w:ascii="Arial" w:eastAsia="Times New Roman" w:hAnsi="Arial" w:cs="Arial"/>
        </w:rPr>
        <w:t>, member of the National Assembly’s standing delegation to the Inter-Parliamentary Assembly on Orthodoxy, took part in the Fifth Meeting of the Inter-Orthodox Network of Initiatives for Research of Religions and Destructive Cults, held in Novi Sad, from 24 to 27 September 2012.</w:t>
      </w:r>
      <w:r w:rsidRPr="00293F18">
        <w:rPr>
          <w:rFonts w:ascii="Arial" w:eastAsia="Times New Roman" w:hAnsi="Arial" w:cs="Arial"/>
        </w:rPr>
        <w:br/>
        <w:t>The topic of this year’s meeting was “</w:t>
      </w:r>
      <w:proofErr w:type="spellStart"/>
      <w:r w:rsidRPr="00293F18">
        <w:rPr>
          <w:rFonts w:ascii="Arial" w:eastAsia="Times New Roman" w:hAnsi="Arial" w:cs="Arial"/>
        </w:rPr>
        <w:t>Guruism</w:t>
      </w:r>
      <w:proofErr w:type="spellEnd"/>
      <w:r w:rsidRPr="00293F18">
        <w:rPr>
          <w:rFonts w:ascii="Arial" w:eastAsia="Times New Roman" w:hAnsi="Arial" w:cs="Arial"/>
        </w:rPr>
        <w:t xml:space="preserve"> in Destructive cults and elsewhere: personal-spiritual-social problems and their solution”.</w:t>
      </w:r>
    </w:p>
    <w:p w:rsidR="00981FF6" w:rsidRPr="00293F18" w:rsidRDefault="00293F18" w:rsidP="00293F18">
      <w:pPr>
        <w:numPr>
          <w:ilvl w:val="0"/>
          <w:numId w:val="2"/>
        </w:numPr>
        <w:spacing w:before="100" w:beforeAutospacing="1" w:after="100" w:afterAutospacing="1" w:line="240" w:lineRule="auto"/>
        <w:rPr>
          <w:rFonts w:ascii="Arial" w:hAnsi="Arial" w:cs="Arial"/>
        </w:rPr>
      </w:pPr>
      <w:r w:rsidRPr="00293F18">
        <w:rPr>
          <w:rFonts w:ascii="Arial" w:eastAsia="Times New Roman" w:hAnsi="Arial" w:cs="Arial"/>
        </w:rPr>
        <w:t xml:space="preserve">The Head of the standing delegation of the National Assembly of the Republic of Serbia to the Inter-Parliamentary Assembly on Orthodoxy (IAO), MP Aleksandar </w:t>
      </w:r>
      <w:proofErr w:type="spellStart"/>
      <w:r w:rsidRPr="00293F18">
        <w:rPr>
          <w:rFonts w:ascii="Arial" w:eastAsia="Times New Roman" w:hAnsi="Arial" w:cs="Arial"/>
        </w:rPr>
        <w:t>Cotric</w:t>
      </w:r>
      <w:proofErr w:type="spellEnd"/>
      <w:r w:rsidRPr="00293F18">
        <w:rPr>
          <w:rFonts w:ascii="Arial" w:eastAsia="Times New Roman" w:hAnsi="Arial" w:cs="Arial"/>
        </w:rPr>
        <w:t xml:space="preserve">, was elected member of the Assembly’s Secretariat at the 19th annual session, held from 26 to 29 June 2012 in Prague. </w:t>
      </w:r>
      <w:proofErr w:type="spellStart"/>
      <w:r w:rsidRPr="00293F18">
        <w:rPr>
          <w:rFonts w:ascii="Arial" w:eastAsia="Times New Roman" w:hAnsi="Arial" w:cs="Arial"/>
        </w:rPr>
        <w:t>Cotric</w:t>
      </w:r>
      <w:proofErr w:type="spellEnd"/>
      <w:r w:rsidRPr="00293F18">
        <w:rPr>
          <w:rFonts w:ascii="Arial" w:eastAsia="Times New Roman" w:hAnsi="Arial" w:cs="Arial"/>
        </w:rPr>
        <w:t xml:space="preserve"> was unanimously elected into the </w:t>
      </w:r>
      <w:proofErr w:type="spellStart"/>
      <w:r w:rsidRPr="00293F18">
        <w:rPr>
          <w:rFonts w:ascii="Arial" w:eastAsia="Times New Roman" w:hAnsi="Arial" w:cs="Arial"/>
        </w:rPr>
        <w:t>organisation’s</w:t>
      </w:r>
      <w:proofErr w:type="spellEnd"/>
      <w:r w:rsidRPr="00293F18">
        <w:rPr>
          <w:rFonts w:ascii="Arial" w:eastAsia="Times New Roman" w:hAnsi="Arial" w:cs="Arial"/>
        </w:rPr>
        <w:t xml:space="preserve"> governing body for a two-year term by the votes of the representatives of 23 national parliaments.</w:t>
      </w:r>
      <w:r w:rsidRPr="00293F18">
        <w:rPr>
          <w:rFonts w:ascii="Arial" w:hAnsi="Arial" w:cs="Arial"/>
        </w:rPr>
        <w:t xml:space="preserve"> </w:t>
      </w:r>
    </w:p>
    <w:sectPr w:rsidR="00981FF6" w:rsidRPr="00293F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3990"/>
    <w:multiLevelType w:val="multilevel"/>
    <w:tmpl w:val="2CF8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70D22"/>
    <w:multiLevelType w:val="multilevel"/>
    <w:tmpl w:val="221E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8F"/>
    <w:rsid w:val="001C458F"/>
    <w:rsid w:val="00293F18"/>
    <w:rsid w:val="0098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912">
      <w:bodyDiv w:val="1"/>
      <w:marLeft w:val="0"/>
      <w:marRight w:val="0"/>
      <w:marTop w:val="0"/>
      <w:marBottom w:val="0"/>
      <w:divBdr>
        <w:top w:val="none" w:sz="0" w:space="0" w:color="auto"/>
        <w:left w:val="none" w:sz="0" w:space="0" w:color="auto"/>
        <w:bottom w:val="none" w:sz="0" w:space="0" w:color="auto"/>
        <w:right w:val="none" w:sz="0" w:space="0" w:color="auto"/>
      </w:divBdr>
      <w:divsChild>
        <w:div w:id="734662657">
          <w:marLeft w:val="0"/>
          <w:marRight w:val="0"/>
          <w:marTop w:val="0"/>
          <w:marBottom w:val="0"/>
          <w:divBdr>
            <w:top w:val="none" w:sz="0" w:space="0" w:color="auto"/>
            <w:left w:val="none" w:sz="0" w:space="0" w:color="auto"/>
            <w:bottom w:val="none" w:sz="0" w:space="0" w:color="auto"/>
            <w:right w:val="none" w:sz="0" w:space="0" w:color="auto"/>
          </w:divBdr>
          <w:divsChild>
            <w:div w:id="361135054">
              <w:marLeft w:val="0"/>
              <w:marRight w:val="0"/>
              <w:marTop w:val="0"/>
              <w:marBottom w:val="0"/>
              <w:divBdr>
                <w:top w:val="none" w:sz="0" w:space="0" w:color="auto"/>
                <w:left w:val="none" w:sz="0" w:space="0" w:color="auto"/>
                <w:bottom w:val="none" w:sz="0" w:space="0" w:color="auto"/>
                <w:right w:val="none" w:sz="0" w:space="0" w:color="auto"/>
              </w:divBdr>
              <w:divsChild>
                <w:div w:id="117797256">
                  <w:marLeft w:val="0"/>
                  <w:marRight w:val="0"/>
                  <w:marTop w:val="0"/>
                  <w:marBottom w:val="0"/>
                  <w:divBdr>
                    <w:top w:val="none" w:sz="0" w:space="0" w:color="auto"/>
                    <w:left w:val="none" w:sz="0" w:space="0" w:color="auto"/>
                    <w:bottom w:val="none" w:sz="0" w:space="0" w:color="auto"/>
                    <w:right w:val="none" w:sz="0" w:space="0" w:color="auto"/>
                  </w:divBdr>
                  <w:divsChild>
                    <w:div w:id="294607098">
                      <w:marLeft w:val="0"/>
                      <w:marRight w:val="0"/>
                      <w:marTop w:val="0"/>
                      <w:marBottom w:val="0"/>
                      <w:divBdr>
                        <w:top w:val="none" w:sz="0" w:space="0" w:color="auto"/>
                        <w:left w:val="none" w:sz="0" w:space="0" w:color="auto"/>
                        <w:bottom w:val="none" w:sz="0" w:space="0" w:color="auto"/>
                        <w:right w:val="none" w:sz="0" w:space="0" w:color="auto"/>
                      </w:divBdr>
                      <w:divsChild>
                        <w:div w:id="1899630720">
                          <w:marLeft w:val="0"/>
                          <w:marRight w:val="0"/>
                          <w:marTop w:val="0"/>
                          <w:marBottom w:val="0"/>
                          <w:divBdr>
                            <w:top w:val="none" w:sz="0" w:space="0" w:color="auto"/>
                            <w:left w:val="none" w:sz="0" w:space="0" w:color="auto"/>
                            <w:bottom w:val="none" w:sz="0" w:space="0" w:color="auto"/>
                            <w:right w:val="none" w:sz="0" w:space="0" w:color="auto"/>
                          </w:divBdr>
                          <w:divsChild>
                            <w:div w:id="1087112756">
                              <w:marLeft w:val="0"/>
                              <w:marRight w:val="0"/>
                              <w:marTop w:val="0"/>
                              <w:marBottom w:val="0"/>
                              <w:divBdr>
                                <w:top w:val="none" w:sz="0" w:space="0" w:color="auto"/>
                                <w:left w:val="none" w:sz="0" w:space="0" w:color="auto"/>
                                <w:bottom w:val="none" w:sz="0" w:space="0" w:color="auto"/>
                                <w:right w:val="none" w:sz="0" w:space="0" w:color="auto"/>
                              </w:divBdr>
                              <w:divsChild>
                                <w:div w:id="714157167">
                                  <w:marLeft w:val="0"/>
                                  <w:marRight w:val="0"/>
                                  <w:marTop w:val="0"/>
                                  <w:marBottom w:val="0"/>
                                  <w:divBdr>
                                    <w:top w:val="none" w:sz="0" w:space="0" w:color="auto"/>
                                    <w:left w:val="none" w:sz="0" w:space="0" w:color="auto"/>
                                    <w:bottom w:val="none" w:sz="0" w:space="0" w:color="auto"/>
                                    <w:right w:val="none" w:sz="0" w:space="0" w:color="auto"/>
                                  </w:divBdr>
                                  <w:divsChild>
                                    <w:div w:id="16678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442200">
      <w:bodyDiv w:val="1"/>
      <w:marLeft w:val="0"/>
      <w:marRight w:val="0"/>
      <w:marTop w:val="0"/>
      <w:marBottom w:val="0"/>
      <w:divBdr>
        <w:top w:val="none" w:sz="0" w:space="0" w:color="auto"/>
        <w:left w:val="none" w:sz="0" w:space="0" w:color="auto"/>
        <w:bottom w:val="none" w:sz="0" w:space="0" w:color="auto"/>
        <w:right w:val="none" w:sz="0" w:space="0" w:color="auto"/>
      </w:divBdr>
      <w:divsChild>
        <w:div w:id="846679038">
          <w:marLeft w:val="0"/>
          <w:marRight w:val="0"/>
          <w:marTop w:val="0"/>
          <w:marBottom w:val="0"/>
          <w:divBdr>
            <w:top w:val="none" w:sz="0" w:space="0" w:color="auto"/>
            <w:left w:val="none" w:sz="0" w:space="0" w:color="auto"/>
            <w:bottom w:val="none" w:sz="0" w:space="0" w:color="auto"/>
            <w:right w:val="none" w:sz="0" w:space="0" w:color="auto"/>
          </w:divBdr>
          <w:divsChild>
            <w:div w:id="119763637">
              <w:marLeft w:val="0"/>
              <w:marRight w:val="0"/>
              <w:marTop w:val="0"/>
              <w:marBottom w:val="0"/>
              <w:divBdr>
                <w:top w:val="none" w:sz="0" w:space="0" w:color="auto"/>
                <w:left w:val="none" w:sz="0" w:space="0" w:color="auto"/>
                <w:bottom w:val="none" w:sz="0" w:space="0" w:color="auto"/>
                <w:right w:val="none" w:sz="0" w:space="0" w:color="auto"/>
              </w:divBdr>
              <w:divsChild>
                <w:div w:id="588393859">
                  <w:marLeft w:val="0"/>
                  <w:marRight w:val="0"/>
                  <w:marTop w:val="0"/>
                  <w:marBottom w:val="0"/>
                  <w:divBdr>
                    <w:top w:val="none" w:sz="0" w:space="0" w:color="auto"/>
                    <w:left w:val="none" w:sz="0" w:space="0" w:color="auto"/>
                    <w:bottom w:val="none" w:sz="0" w:space="0" w:color="auto"/>
                    <w:right w:val="none" w:sz="0" w:space="0" w:color="auto"/>
                  </w:divBdr>
                  <w:divsChild>
                    <w:div w:id="1946959914">
                      <w:marLeft w:val="0"/>
                      <w:marRight w:val="0"/>
                      <w:marTop w:val="0"/>
                      <w:marBottom w:val="0"/>
                      <w:divBdr>
                        <w:top w:val="none" w:sz="0" w:space="0" w:color="auto"/>
                        <w:left w:val="none" w:sz="0" w:space="0" w:color="auto"/>
                        <w:bottom w:val="none" w:sz="0" w:space="0" w:color="auto"/>
                        <w:right w:val="none" w:sz="0" w:space="0" w:color="auto"/>
                      </w:divBdr>
                      <w:divsChild>
                        <w:div w:id="97332273">
                          <w:marLeft w:val="0"/>
                          <w:marRight w:val="0"/>
                          <w:marTop w:val="0"/>
                          <w:marBottom w:val="0"/>
                          <w:divBdr>
                            <w:top w:val="none" w:sz="0" w:space="0" w:color="auto"/>
                            <w:left w:val="none" w:sz="0" w:space="0" w:color="auto"/>
                            <w:bottom w:val="none" w:sz="0" w:space="0" w:color="auto"/>
                            <w:right w:val="none" w:sz="0" w:space="0" w:color="auto"/>
                          </w:divBdr>
                          <w:divsChild>
                            <w:div w:id="1664355162">
                              <w:marLeft w:val="0"/>
                              <w:marRight w:val="0"/>
                              <w:marTop w:val="0"/>
                              <w:marBottom w:val="0"/>
                              <w:divBdr>
                                <w:top w:val="none" w:sz="0" w:space="0" w:color="auto"/>
                                <w:left w:val="none" w:sz="0" w:space="0" w:color="auto"/>
                                <w:bottom w:val="none" w:sz="0" w:space="0" w:color="auto"/>
                                <w:right w:val="none" w:sz="0" w:space="0" w:color="auto"/>
                              </w:divBdr>
                              <w:divsChild>
                                <w:div w:id="676423313">
                                  <w:marLeft w:val="0"/>
                                  <w:marRight w:val="0"/>
                                  <w:marTop w:val="0"/>
                                  <w:marBottom w:val="0"/>
                                  <w:divBdr>
                                    <w:top w:val="none" w:sz="0" w:space="0" w:color="auto"/>
                                    <w:left w:val="none" w:sz="0" w:space="0" w:color="auto"/>
                                    <w:bottom w:val="none" w:sz="0" w:space="0" w:color="auto"/>
                                    <w:right w:val="none" w:sz="0" w:space="0" w:color="auto"/>
                                  </w:divBdr>
                                  <w:divsChild>
                                    <w:div w:id="3354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2</cp:revision>
  <dcterms:created xsi:type="dcterms:W3CDTF">2015-04-07T19:05:00Z</dcterms:created>
  <dcterms:modified xsi:type="dcterms:W3CDTF">2015-04-07T19:10:00Z</dcterms:modified>
</cp:coreProperties>
</file>