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0F" w:rsidRPr="00840A0F" w:rsidRDefault="00636D21" w:rsidP="00840A0F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840A0F" w:rsidRPr="00840A0F" w:rsidRDefault="00636D21" w:rsidP="00840A0F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840A0F" w:rsidRPr="00840A0F" w:rsidRDefault="00840A0F" w:rsidP="00840A0F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636D21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06-2/2</w:t>
      </w:r>
      <w:r w:rsidRPr="00840A0F">
        <w:rPr>
          <w:rFonts w:ascii="Arial" w:eastAsia="Times New Roman" w:hAnsi="Arial" w:cs="Arial"/>
          <w:sz w:val="24"/>
          <w:szCs w:val="24"/>
        </w:rPr>
        <w:t>42</w:t>
      </w:r>
      <w:r w:rsidRPr="00840A0F">
        <w:rPr>
          <w:rFonts w:ascii="Arial" w:eastAsia="Times New Roman" w:hAnsi="Arial" w:cs="Arial"/>
          <w:sz w:val="24"/>
          <w:szCs w:val="24"/>
          <w:lang w:val="ru-RU"/>
        </w:rPr>
        <w:t>-21</w:t>
      </w:r>
    </w:p>
    <w:p w:rsidR="00840A0F" w:rsidRPr="00840A0F" w:rsidRDefault="00840A0F" w:rsidP="00840A0F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40A0F">
        <w:rPr>
          <w:rFonts w:ascii="Arial" w:eastAsia="Times New Roman" w:hAnsi="Arial" w:cs="Arial"/>
          <w:sz w:val="24"/>
          <w:szCs w:val="24"/>
        </w:rPr>
        <w:t>16</w:t>
      </w:r>
      <w:r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636D21">
        <w:rPr>
          <w:rFonts w:ascii="Arial" w:eastAsia="Times New Roman" w:hAnsi="Arial" w:cs="Arial"/>
          <w:sz w:val="24"/>
          <w:szCs w:val="24"/>
          <w:lang w:val="sr-Cyrl-RS"/>
        </w:rPr>
        <w:t>jun</w:t>
      </w:r>
      <w:r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636D2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840A0F" w:rsidRPr="00840A0F" w:rsidRDefault="00636D21" w:rsidP="00840A0F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840A0F" w:rsidRPr="00840A0F" w:rsidRDefault="00840A0F" w:rsidP="00840A0F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40A0F" w:rsidRPr="00840A0F" w:rsidRDefault="00840A0F" w:rsidP="00840A0F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40A0F" w:rsidRPr="00840A0F" w:rsidRDefault="00636D21" w:rsidP="00840A0F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840A0F" w:rsidRPr="00840A0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840A0F" w:rsidRPr="00840A0F" w:rsidRDefault="00636D21" w:rsidP="00840A0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840A0F" w:rsidRPr="00840A0F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PETOG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840A0F" w:rsidRPr="00840A0F" w:rsidRDefault="00636D21" w:rsidP="00840A0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16.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JUNA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840A0F" w:rsidRPr="00840A0F">
        <w:rPr>
          <w:rFonts w:ascii="Arial" w:eastAsia="Times New Roman" w:hAnsi="Arial" w:cs="Arial"/>
          <w:b/>
          <w:sz w:val="28"/>
          <w:szCs w:val="28"/>
        </w:rPr>
        <w:t>2</w:t>
      </w:r>
      <w:r w:rsidR="00840A0F" w:rsidRPr="00840A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840A0F" w:rsidRPr="00840A0F" w:rsidRDefault="00840A0F" w:rsidP="00840A0F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116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144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Justina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Pupin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Košćal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Josip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Broz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55BC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Banđur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Dabić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Spasojević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840A0F" w:rsidRPr="00840A0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840A0F" w:rsidRPr="00840A0F">
        <w:rPr>
          <w:rFonts w:ascii="Arial" w:eastAsia="Times New Roman" w:hAnsi="Arial" w:cs="Arial"/>
          <w:sz w:val="24"/>
          <w:szCs w:val="24"/>
        </w:rPr>
        <w:t>,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Kocić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840A0F" w:rsidRPr="00840A0F">
        <w:rPr>
          <w:rFonts w:ascii="Arial" w:eastAsia="Times New Roman" w:hAnsi="Arial" w:cs="Arial"/>
          <w:sz w:val="24"/>
          <w:szCs w:val="24"/>
        </w:rPr>
        <w:t>: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25, 26.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148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840A0F" w:rsidRPr="00840A0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146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840A0F" w:rsidRPr="00840A0F" w:rsidRDefault="00840A0F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Petog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235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840A0F" w:rsidRPr="00840A0F" w:rsidRDefault="00840A0F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840A0F">
        <w:rPr>
          <w:rFonts w:ascii="Arial" w:hAnsi="Arial" w:cs="Arial"/>
          <w:b/>
          <w:sz w:val="24"/>
          <w:szCs w:val="24"/>
        </w:rPr>
        <w:t xml:space="preserve">1. </w:t>
      </w:r>
      <w:r w:rsidR="00636D21">
        <w:rPr>
          <w:rFonts w:ascii="Arial" w:hAnsi="Arial" w:cs="Arial"/>
          <w:b/>
          <w:sz w:val="24"/>
          <w:szCs w:val="24"/>
        </w:rPr>
        <w:t>Predlog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zakona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izmenama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dopunama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Zakona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penzijskom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invalidskom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osiguranju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36D21">
        <w:rPr>
          <w:rFonts w:ascii="Arial" w:hAnsi="Arial" w:cs="Arial"/>
          <w:sz w:val="24"/>
          <w:szCs w:val="24"/>
          <w:lang w:val="sr-Cyrl-RS"/>
        </w:rPr>
        <w:t>koji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6D21">
        <w:rPr>
          <w:rFonts w:ascii="Arial" w:hAnsi="Arial" w:cs="Arial"/>
          <w:sz w:val="24"/>
          <w:szCs w:val="24"/>
          <w:lang w:val="sr-Cyrl-RS"/>
        </w:rPr>
        <w:t>je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6D21">
        <w:rPr>
          <w:rFonts w:ascii="Arial" w:hAnsi="Arial" w:cs="Arial"/>
          <w:sz w:val="24"/>
          <w:szCs w:val="24"/>
          <w:lang w:val="sr-Cyrl-RS"/>
        </w:rPr>
        <w:t>podnela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6D21">
        <w:rPr>
          <w:rFonts w:ascii="Arial" w:hAnsi="Arial" w:cs="Arial"/>
          <w:sz w:val="24"/>
          <w:szCs w:val="24"/>
          <w:lang w:val="sr-Cyrl-RS"/>
        </w:rPr>
        <w:t>Vlada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636D21">
        <w:rPr>
          <w:rFonts w:ascii="Arial" w:hAnsi="Arial" w:cs="Arial"/>
          <w:sz w:val="24"/>
          <w:szCs w:val="24"/>
          <w:lang w:val="sr-Cyrl-RS"/>
        </w:rPr>
        <w:t>broj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011-934/21 </w:t>
      </w:r>
      <w:r w:rsidR="00636D21">
        <w:rPr>
          <w:rFonts w:ascii="Arial" w:hAnsi="Arial" w:cs="Arial"/>
          <w:sz w:val="24"/>
          <w:szCs w:val="24"/>
          <w:lang w:val="sr-Cyrl-RS"/>
        </w:rPr>
        <w:t>od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636D21">
        <w:rPr>
          <w:rFonts w:ascii="Arial" w:hAnsi="Arial" w:cs="Arial"/>
          <w:sz w:val="24"/>
          <w:szCs w:val="24"/>
          <w:lang w:val="sr-Cyrl-RS"/>
        </w:rPr>
        <w:t>maja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636D21">
        <w:rPr>
          <w:rFonts w:ascii="Arial" w:hAnsi="Arial" w:cs="Arial"/>
          <w:sz w:val="24"/>
          <w:szCs w:val="24"/>
          <w:lang w:val="sr-Cyrl-RS"/>
        </w:rPr>
        <w:t>godine</w:t>
      </w:r>
      <w:r w:rsidRPr="00840A0F">
        <w:rPr>
          <w:rFonts w:ascii="Arial" w:hAnsi="Arial" w:cs="Arial"/>
          <w:sz w:val="24"/>
          <w:szCs w:val="24"/>
          <w:lang w:val="sr-Cyrl-RS"/>
        </w:rPr>
        <w:t>)</w:t>
      </w:r>
    </w:p>
    <w:p w:rsidR="00840A0F" w:rsidRPr="00840A0F" w:rsidRDefault="00840A0F" w:rsidP="00155BC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40A0F">
        <w:rPr>
          <w:rFonts w:ascii="Arial" w:hAnsi="Arial" w:cs="Arial"/>
          <w:b/>
          <w:sz w:val="24"/>
          <w:szCs w:val="24"/>
        </w:rPr>
        <w:t xml:space="preserve">2. </w:t>
      </w:r>
      <w:r w:rsidR="00636D21">
        <w:rPr>
          <w:rFonts w:ascii="Arial" w:hAnsi="Arial" w:cs="Arial"/>
          <w:b/>
          <w:sz w:val="24"/>
          <w:szCs w:val="24"/>
        </w:rPr>
        <w:t>Predlog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odluke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izmenama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Odluke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izboru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članova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zamenika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članova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odbora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Narodne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skupštine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Republike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Srbije</w:t>
      </w:r>
      <w:r w:rsidRPr="00840A0F">
        <w:rPr>
          <w:rFonts w:ascii="Arial" w:hAnsi="Arial" w:cs="Arial"/>
          <w:sz w:val="24"/>
          <w:szCs w:val="24"/>
        </w:rPr>
        <w:t xml:space="preserve">, </w:t>
      </w:r>
      <w:r w:rsidR="00636D21">
        <w:rPr>
          <w:rFonts w:ascii="Arial" w:hAnsi="Arial" w:cs="Arial"/>
          <w:sz w:val="24"/>
          <w:szCs w:val="24"/>
        </w:rPr>
        <w:t>koji</w:t>
      </w:r>
      <w:r w:rsidRPr="00840A0F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je</w:t>
      </w:r>
      <w:r w:rsidRPr="00840A0F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podnela</w:t>
      </w:r>
      <w:r w:rsidRPr="00840A0F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Poslanička</w:t>
      </w:r>
      <w:r w:rsidRPr="00840A0F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grupa</w:t>
      </w:r>
      <w:r w:rsidRPr="00840A0F">
        <w:rPr>
          <w:rFonts w:ascii="Arial" w:hAnsi="Arial" w:cs="Arial"/>
          <w:sz w:val="24"/>
          <w:szCs w:val="24"/>
        </w:rPr>
        <w:t xml:space="preserve"> „</w:t>
      </w:r>
      <w:r w:rsidR="00636D21">
        <w:rPr>
          <w:rFonts w:ascii="Arial" w:hAnsi="Arial" w:cs="Arial"/>
          <w:sz w:val="24"/>
          <w:szCs w:val="24"/>
        </w:rPr>
        <w:t>Aleksandar</w:t>
      </w:r>
      <w:r w:rsidR="00E05D0E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Vučić</w:t>
      </w:r>
      <w:r w:rsidR="00E05D0E">
        <w:rPr>
          <w:rFonts w:ascii="Arial" w:hAnsi="Arial" w:cs="Arial"/>
          <w:sz w:val="24"/>
          <w:szCs w:val="24"/>
        </w:rPr>
        <w:t xml:space="preserve"> - </w:t>
      </w:r>
      <w:r w:rsidR="00636D21">
        <w:rPr>
          <w:rFonts w:ascii="Arial" w:hAnsi="Arial" w:cs="Arial"/>
          <w:sz w:val="24"/>
          <w:szCs w:val="24"/>
        </w:rPr>
        <w:t>za</w:t>
      </w:r>
      <w:r w:rsidR="00E05D0E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našu</w:t>
      </w:r>
      <w:r w:rsidR="00E05D0E">
        <w:rPr>
          <w:rFonts w:ascii="Arial" w:hAnsi="Arial" w:cs="Arial"/>
          <w:sz w:val="24"/>
          <w:szCs w:val="24"/>
        </w:rPr>
        <w:t xml:space="preserve"> </w:t>
      </w:r>
      <w:r w:rsidR="00636D21">
        <w:rPr>
          <w:rFonts w:ascii="Arial" w:hAnsi="Arial" w:cs="Arial"/>
          <w:sz w:val="24"/>
          <w:szCs w:val="24"/>
        </w:rPr>
        <w:t>decu</w:t>
      </w:r>
      <w:r w:rsidR="00E05D0E">
        <w:rPr>
          <w:rFonts w:ascii="Arial" w:hAnsi="Arial" w:cs="Arial"/>
          <w:sz w:val="24"/>
          <w:szCs w:val="24"/>
        </w:rPr>
        <w:t xml:space="preserve">“ </w:t>
      </w:r>
      <w:r w:rsidRPr="00840A0F">
        <w:rPr>
          <w:rFonts w:ascii="Arial" w:hAnsi="Arial" w:cs="Arial"/>
          <w:sz w:val="24"/>
          <w:szCs w:val="24"/>
        </w:rPr>
        <w:t>(</w:t>
      </w:r>
      <w:r w:rsidR="00636D21">
        <w:rPr>
          <w:rFonts w:ascii="Arial" w:hAnsi="Arial" w:cs="Arial"/>
          <w:sz w:val="24"/>
          <w:szCs w:val="24"/>
        </w:rPr>
        <w:t>broj</w:t>
      </w:r>
      <w:r w:rsidRPr="00840A0F">
        <w:rPr>
          <w:rFonts w:ascii="Arial" w:hAnsi="Arial" w:cs="Arial"/>
          <w:sz w:val="24"/>
          <w:szCs w:val="24"/>
        </w:rPr>
        <w:t xml:space="preserve"> 02-920/21 </w:t>
      </w:r>
      <w:r w:rsidR="00636D21">
        <w:rPr>
          <w:rFonts w:ascii="Arial" w:hAnsi="Arial" w:cs="Arial"/>
          <w:sz w:val="24"/>
          <w:szCs w:val="24"/>
        </w:rPr>
        <w:t>od</w:t>
      </w:r>
      <w:r w:rsidRPr="00840A0F">
        <w:rPr>
          <w:rFonts w:ascii="Arial" w:hAnsi="Arial" w:cs="Arial"/>
          <w:sz w:val="24"/>
          <w:szCs w:val="24"/>
        </w:rPr>
        <w:t xml:space="preserve"> 26. </w:t>
      </w:r>
      <w:r w:rsidR="00636D21">
        <w:rPr>
          <w:rFonts w:ascii="Arial" w:hAnsi="Arial" w:cs="Arial"/>
          <w:sz w:val="24"/>
          <w:szCs w:val="24"/>
        </w:rPr>
        <w:t>maja</w:t>
      </w:r>
      <w:r w:rsidRPr="00840A0F">
        <w:rPr>
          <w:rFonts w:ascii="Arial" w:hAnsi="Arial" w:cs="Arial"/>
          <w:sz w:val="24"/>
          <w:szCs w:val="24"/>
        </w:rPr>
        <w:t xml:space="preserve"> 2021. </w:t>
      </w:r>
      <w:r w:rsidR="00636D21">
        <w:rPr>
          <w:rFonts w:ascii="Arial" w:hAnsi="Arial" w:cs="Arial"/>
          <w:sz w:val="24"/>
          <w:szCs w:val="24"/>
        </w:rPr>
        <w:t>godine</w:t>
      </w:r>
      <w:r w:rsidRPr="00840A0F">
        <w:rPr>
          <w:rFonts w:ascii="Arial" w:hAnsi="Arial" w:cs="Arial"/>
          <w:sz w:val="24"/>
          <w:szCs w:val="24"/>
        </w:rPr>
        <w:t>).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840A0F" w:rsidRPr="00840A0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840A0F" w:rsidRPr="00840A0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840A0F" w:rsidRPr="00840A0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840A0F" w:rsidRPr="00840A0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840A0F" w:rsidRPr="00840A0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840A0F" w:rsidRPr="00840A0F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PENZIJSKOM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INVALIDSKOM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OSIGURANjU</w:t>
      </w:r>
      <w:r w:rsidR="00840A0F" w:rsidRPr="00840A0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Darija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Kisić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Tepavčević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zapošljavanje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boračka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socijalna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="00840A0F" w:rsidRPr="00840A0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840A0F" w:rsidRPr="00840A0F" w:rsidRDefault="00636D21" w:rsidP="00155BC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društvenu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uključenost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smanjenje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siromaštva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,</w:t>
      </w:r>
      <w:r w:rsidR="00840A0F" w:rsidRPr="0084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,</w:t>
      </w:r>
      <w:r w:rsidR="00840A0F" w:rsidRPr="0084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SAVEZ</w:t>
      </w:r>
      <w:r w:rsidR="00840A0F" w:rsidRPr="00840A0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VOJVOĐANSKIH</w:t>
      </w:r>
      <w:r w:rsidR="00840A0F" w:rsidRPr="00840A0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MAĐARA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“,</w:t>
      </w:r>
      <w:r w:rsidR="00840A0F" w:rsidRPr="0084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Radovan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Arežina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Miloš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Terzić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Milanka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Vukojičić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Ivan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Ribać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Nevenka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Kostadinova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Dušan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Radojević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Ljiljana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Malušić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Zoran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Miljanić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Rajka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Matović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Uglješa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Mrdić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Viktor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Milimir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Vujadinović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Adam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Šukalo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Miodrag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Linta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Milija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Miletić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“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Borisav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Kovačević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noProof/>
          <w:sz w:val="24"/>
          <w:szCs w:val="24"/>
          <w:lang w:val="sr-Cyrl-RS"/>
        </w:rPr>
        <w:t>.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840A0F" w:rsidRPr="00840A0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840A0F" w:rsidRPr="00840A0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840A0F" w:rsidRPr="00840A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840A0F" w:rsidRPr="00840A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840A0F" w:rsidRPr="00840A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840A0F" w:rsidRPr="00840A0F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IZBORU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ZAMENIKA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NARODNE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SKUPŠTINE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840A0F" w:rsidRPr="00840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840A0F" w:rsidRPr="00840A0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Predlogu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odluke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izmenama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Odluke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izboru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članova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zamenika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članova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odbora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Narodne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skupštine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Republike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Srbije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sa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ispravkom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16. </w:t>
      </w:r>
      <w:r>
        <w:rPr>
          <w:rFonts w:ascii="Arial" w:hAnsi="Arial" w:cs="Arial"/>
          <w:sz w:val="24"/>
          <w:szCs w:val="24"/>
          <w:lang w:val="sr-Cyrl-RS"/>
        </w:rPr>
        <w:t>jun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33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840A0F" w:rsidRPr="0084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840A0F" w:rsidRPr="00840A0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40A0F" w:rsidRPr="00840A0F" w:rsidRDefault="00840A0F" w:rsidP="00155BC6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0A0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636D21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840A0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36D21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840A0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36D21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840A0F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636D21">
        <w:rPr>
          <w:rFonts w:ascii="Arial" w:hAnsi="Arial" w:cs="Arial"/>
          <w:b/>
          <w:sz w:val="24"/>
          <w:szCs w:val="24"/>
        </w:rPr>
        <w:t>PREDLOG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ZAKONA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IZMENAMA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DOPUNAMA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ZAKONA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PENZIJSKOM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INVALIDSKOM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OSIGURANjU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840A0F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840A0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636D21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840A0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36D21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840A0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36D21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840A0F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636D21">
        <w:rPr>
          <w:rFonts w:ascii="Arial" w:hAnsi="Arial" w:cs="Arial"/>
          <w:b/>
          <w:sz w:val="24"/>
          <w:szCs w:val="24"/>
        </w:rPr>
        <w:t>PREDLOG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ODLUKE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IZMENAMA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ODLUKE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IZBORU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ČLANOVA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I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ZAMENIKA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ČLANOVA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ODBORA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NARODNE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SKUPŠTINE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REPUBLIKE</w:t>
      </w:r>
      <w:r w:rsidRPr="00840A0F">
        <w:rPr>
          <w:rFonts w:ascii="Arial" w:hAnsi="Arial" w:cs="Arial"/>
          <w:b/>
          <w:sz w:val="24"/>
          <w:szCs w:val="24"/>
        </w:rPr>
        <w:t xml:space="preserve"> </w:t>
      </w:r>
      <w:r w:rsidR="00636D21">
        <w:rPr>
          <w:rFonts w:ascii="Arial" w:hAnsi="Arial" w:cs="Arial"/>
          <w:b/>
          <w:sz w:val="24"/>
          <w:szCs w:val="24"/>
        </w:rPr>
        <w:t>SRBIJE</w:t>
      </w:r>
      <w:r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176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Predlog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odluke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izmenama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Odluke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izboru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članova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zamenika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članova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odbora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Narodne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skupštine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Republike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Srbije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sa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>ispravkom</w:t>
      </w:r>
      <w:r w:rsidR="00840A0F" w:rsidRPr="00840A0F">
        <w:rPr>
          <w:rFonts w:ascii="Arial" w:eastAsia="Times New Roman" w:hAnsi="Arial" w:cs="Arial"/>
          <w:bCs/>
          <w:sz w:val="24"/>
          <w:szCs w:val="24"/>
          <w:lang w:val="ru-RU"/>
        </w:rPr>
        <w:t>,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40A0F" w:rsidRPr="00840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636D21" w:rsidP="00155BC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40A0F" w:rsidRPr="00840A0F">
        <w:rPr>
          <w:rFonts w:ascii="Arial" w:hAnsi="Arial" w:cs="Arial"/>
          <w:sz w:val="24"/>
          <w:szCs w:val="24"/>
          <w:lang w:val="sr-Cyrl-RS"/>
        </w:rPr>
        <w:t>.</w:t>
      </w:r>
    </w:p>
    <w:p w:rsidR="00840A0F" w:rsidRPr="00840A0F" w:rsidRDefault="00840A0F" w:rsidP="00840A0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840A0F" w:rsidRPr="00840A0F" w:rsidRDefault="00840A0F" w:rsidP="00840A0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840A0F" w:rsidRPr="00840A0F" w:rsidRDefault="00636D21" w:rsidP="00840A0F">
      <w:pPr>
        <w:spacing w:before="120" w:after="240"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840A0F"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840A0F" w:rsidRPr="00840A0F" w:rsidRDefault="00840A0F" w:rsidP="00840A0F">
      <w:pPr>
        <w:spacing w:before="120" w:after="240" w:line="276" w:lineRule="auto"/>
        <w:jc w:val="both"/>
        <w:rPr>
          <w:rFonts w:ascii="Arial" w:hAnsi="Arial" w:cs="Arial"/>
          <w:sz w:val="24"/>
          <w:szCs w:val="24"/>
        </w:rPr>
      </w:pPr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636D21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36D21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</w:t>
      </w:r>
      <w:r w:rsidR="00636D21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bookmarkStart w:id="0" w:name="_GoBack"/>
      <w:bookmarkEnd w:id="0"/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636D21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840A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36D21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9D254E" w:rsidRDefault="009D254E"/>
    <w:sectPr w:rsidR="009D254E" w:rsidSect="00E05D0E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BA" w:rsidRDefault="00A143BA">
      <w:pPr>
        <w:spacing w:after="0" w:line="240" w:lineRule="auto"/>
      </w:pPr>
      <w:r>
        <w:separator/>
      </w:r>
    </w:p>
  </w:endnote>
  <w:endnote w:type="continuationSeparator" w:id="0">
    <w:p w:rsidR="00A143BA" w:rsidRDefault="00A1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BA" w:rsidRDefault="00A143BA">
      <w:pPr>
        <w:spacing w:after="0" w:line="240" w:lineRule="auto"/>
      </w:pPr>
      <w:r>
        <w:separator/>
      </w:r>
    </w:p>
  </w:footnote>
  <w:footnote w:type="continuationSeparator" w:id="0">
    <w:p w:rsidR="00A143BA" w:rsidRDefault="00A1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113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5D0E" w:rsidRDefault="00E05D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D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38E8" w:rsidRDefault="00A14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C6" w:rsidRDefault="00155BC6" w:rsidP="00155BC6">
    <w:pPr>
      <w:pStyle w:val="Header"/>
    </w:pPr>
  </w:p>
  <w:p w:rsidR="00155BC6" w:rsidRDefault="00155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0F"/>
    <w:rsid w:val="00155BC6"/>
    <w:rsid w:val="00241520"/>
    <w:rsid w:val="003B0FED"/>
    <w:rsid w:val="00636D21"/>
    <w:rsid w:val="00840A0F"/>
    <w:rsid w:val="009D254E"/>
    <w:rsid w:val="00A143BA"/>
    <w:rsid w:val="00E05D0E"/>
    <w:rsid w:val="00E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107E"/>
  <w15:chartTrackingRefBased/>
  <w15:docId w15:val="{61899DE1-D571-45B7-84C5-8AE6C4C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A0F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40A0F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5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C6"/>
  </w:style>
  <w:style w:type="paragraph" w:styleId="BalloonText">
    <w:name w:val="Balloon Text"/>
    <w:basedOn w:val="Normal"/>
    <w:link w:val="BalloonTextChar"/>
    <w:uiPriority w:val="99"/>
    <w:semiHidden/>
    <w:unhideWhenUsed/>
    <w:rsid w:val="00EF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2021-06-17T13:12:00Z</cp:lastPrinted>
  <dcterms:created xsi:type="dcterms:W3CDTF">2021-06-23T16:22:00Z</dcterms:created>
  <dcterms:modified xsi:type="dcterms:W3CDTF">2021-06-23T16:22:00Z</dcterms:modified>
</cp:coreProperties>
</file>