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1E" w:rsidRPr="00226498" w:rsidRDefault="0041361E" w:rsidP="0041361E">
      <w:pPr>
        <w:tabs>
          <w:tab w:val="clear" w:pos="1080"/>
        </w:tabs>
        <w:spacing w:after="0"/>
        <w:rPr>
          <w:rFonts w:eastAsia="Times New Roman" w:cs="Arial"/>
          <w:sz w:val="24"/>
          <w:szCs w:val="24"/>
          <w:lang w:val="ru-RU" w:eastAsia="x-none"/>
        </w:rPr>
      </w:pPr>
      <w:bookmarkStart w:id="0" w:name="_GoBack"/>
      <w:bookmarkEnd w:id="0"/>
    </w:p>
    <w:p w:rsidR="0041361E" w:rsidRPr="0041361E" w:rsidRDefault="0038657E" w:rsidP="0041361E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RS" w:eastAsia="x-none"/>
        </w:rPr>
      </w:pPr>
      <w:r>
        <w:rPr>
          <w:rFonts w:eastAsia="Times New Roman" w:cs="Arial"/>
          <w:sz w:val="24"/>
          <w:szCs w:val="24"/>
          <w:lang w:val="ru-RU" w:eastAsia="x-none"/>
        </w:rPr>
        <w:t>Na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osnovu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člana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 w:rsidR="0041361E" w:rsidRPr="00226498">
        <w:rPr>
          <w:rFonts w:eastAsia="Times New Roman" w:cs="Arial"/>
          <w:sz w:val="24"/>
          <w:szCs w:val="24"/>
          <w:lang w:val="sr-Latn-CS" w:eastAsia="x-none"/>
        </w:rPr>
        <w:t>43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>.</w:t>
      </w:r>
      <w:r w:rsidR="0041361E" w:rsidRPr="00226498">
        <w:rPr>
          <w:rFonts w:eastAsia="Times New Roman" w:cs="Arial"/>
          <w:sz w:val="24"/>
          <w:szCs w:val="24"/>
          <w:lang w:val="sr-Latn-CS" w:eastAsia="x-none"/>
        </w:rPr>
        <w:t xml:space="preserve"> </w:t>
      </w:r>
      <w:r>
        <w:rPr>
          <w:rFonts w:eastAsia="Times New Roman" w:cs="Arial"/>
          <w:sz w:val="24"/>
          <w:szCs w:val="24"/>
          <w:lang w:val="sr-Latn-CS" w:eastAsia="x-none"/>
        </w:rPr>
        <w:t>stav</w:t>
      </w:r>
      <w:r w:rsidR="0041361E" w:rsidRPr="00226498">
        <w:rPr>
          <w:rFonts w:eastAsia="Times New Roman" w:cs="Arial"/>
          <w:sz w:val="24"/>
          <w:szCs w:val="24"/>
          <w:lang w:val="sr-Latn-CS" w:eastAsia="x-none"/>
        </w:rPr>
        <w:t xml:space="preserve"> 2.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Zakona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budžetskom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sistemu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 w:rsidR="0041361E" w:rsidRPr="00226498">
        <w:rPr>
          <w:rFonts w:eastAsia="Times New Roman" w:cs="Arial"/>
          <w:sz w:val="24"/>
          <w:szCs w:val="20"/>
          <w:lang w:val="x-none" w:eastAsia="x-none"/>
        </w:rPr>
        <w:t>(„</w:t>
      </w:r>
      <w:proofErr w:type="spellStart"/>
      <w:r>
        <w:rPr>
          <w:rFonts w:eastAsia="Times New Roman" w:cs="Arial"/>
          <w:sz w:val="24"/>
          <w:szCs w:val="20"/>
          <w:lang w:val="x-none" w:eastAsia="x-none"/>
        </w:rPr>
        <w:t>Službeni</w:t>
      </w:r>
      <w:proofErr w:type="spellEnd"/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 </w:t>
      </w:r>
      <w:proofErr w:type="spellStart"/>
      <w:r>
        <w:rPr>
          <w:rFonts w:eastAsia="Times New Roman" w:cs="Arial"/>
          <w:sz w:val="24"/>
          <w:szCs w:val="20"/>
          <w:lang w:val="x-none" w:eastAsia="x-none"/>
        </w:rPr>
        <w:t>glasnik</w:t>
      </w:r>
      <w:proofErr w:type="spellEnd"/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 </w:t>
      </w:r>
      <w:r>
        <w:rPr>
          <w:rFonts w:eastAsia="Times New Roman" w:cs="Arial"/>
          <w:sz w:val="24"/>
          <w:szCs w:val="20"/>
          <w:lang w:val="x-none" w:eastAsia="x-none"/>
        </w:rPr>
        <w:t>RS</w:t>
      </w:r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”, </w:t>
      </w:r>
      <w:r>
        <w:rPr>
          <w:rFonts w:eastAsia="Times New Roman" w:cs="Arial"/>
          <w:sz w:val="24"/>
          <w:szCs w:val="20"/>
          <w:lang w:val="x-none" w:eastAsia="x-none"/>
        </w:rPr>
        <w:t>br</w:t>
      </w:r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. 54/09, 73/10, 101/10, 101/11, 93/12, 62/13, 63/13 – </w:t>
      </w:r>
      <w:proofErr w:type="spellStart"/>
      <w:r>
        <w:rPr>
          <w:rFonts w:eastAsia="Times New Roman" w:cs="Arial"/>
          <w:sz w:val="24"/>
          <w:szCs w:val="20"/>
          <w:lang w:val="x-none" w:eastAsia="x-none"/>
        </w:rPr>
        <w:t>ispravka</w:t>
      </w:r>
      <w:proofErr w:type="spellEnd"/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, 108/13, 142/14, 68/15 – </w:t>
      </w:r>
      <w:r>
        <w:rPr>
          <w:rFonts w:eastAsia="Times New Roman" w:cs="Arial"/>
          <w:sz w:val="24"/>
          <w:szCs w:val="20"/>
          <w:lang w:val="x-none" w:eastAsia="x-none"/>
        </w:rPr>
        <w:t>dr</w:t>
      </w:r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. </w:t>
      </w:r>
      <w:proofErr w:type="spellStart"/>
      <w:r>
        <w:rPr>
          <w:rFonts w:eastAsia="Times New Roman" w:cs="Arial"/>
          <w:sz w:val="24"/>
          <w:szCs w:val="20"/>
          <w:lang w:val="x-none" w:eastAsia="x-none"/>
        </w:rPr>
        <w:t>zakon</w:t>
      </w:r>
      <w:proofErr w:type="spellEnd"/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, 103/15, 99/16, 113/17, 95/18, 31/19, 72/19 </w:t>
      </w:r>
      <w:proofErr w:type="spellStart"/>
      <w:r>
        <w:rPr>
          <w:rFonts w:eastAsia="Times New Roman" w:cs="Arial"/>
          <w:sz w:val="24"/>
          <w:szCs w:val="20"/>
          <w:lang w:val="x-none" w:eastAsia="x-none"/>
        </w:rPr>
        <w:t>i</w:t>
      </w:r>
      <w:proofErr w:type="spellEnd"/>
      <w:r w:rsidR="0041361E" w:rsidRPr="00226498">
        <w:rPr>
          <w:rFonts w:eastAsia="Times New Roman" w:cs="Arial"/>
          <w:sz w:val="24"/>
          <w:szCs w:val="20"/>
          <w:lang w:val="x-none" w:eastAsia="x-none"/>
        </w:rPr>
        <w:t xml:space="preserve"> 149/20)</w:t>
      </w:r>
      <w:r w:rsidR="0041361E">
        <w:rPr>
          <w:rFonts w:eastAsia="Times New Roman" w:cs="Arial"/>
          <w:sz w:val="24"/>
          <w:szCs w:val="24"/>
          <w:lang w:val="ru-RU" w:eastAsia="x-none"/>
        </w:rPr>
        <w:t>,</w:t>
      </w:r>
    </w:p>
    <w:p w:rsidR="0041361E" w:rsidRPr="0041361E" w:rsidRDefault="0038657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 w:eastAsia="x-none"/>
        </w:rPr>
      </w:pPr>
      <w:r>
        <w:rPr>
          <w:rFonts w:eastAsia="Times New Roman" w:cs="Arial"/>
          <w:sz w:val="24"/>
          <w:szCs w:val="24"/>
          <w:lang w:val="ru-RU" w:eastAsia="x-none"/>
        </w:rPr>
        <w:t>Narodna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skupština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Republike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Srbije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, </w:t>
      </w:r>
      <w:r>
        <w:rPr>
          <w:rFonts w:eastAsia="Times New Roman" w:cs="Arial"/>
          <w:sz w:val="24"/>
          <w:szCs w:val="24"/>
          <w:lang w:val="ru-RU" w:eastAsia="x-none"/>
        </w:rPr>
        <w:t>na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Sedmoj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sednici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Drugog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redovnog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zasedanja</w:t>
      </w:r>
      <w:r w:rsidR="00486D98">
        <w:rPr>
          <w:rFonts w:eastAsia="Times New Roman" w:cs="Arial"/>
          <w:sz w:val="24"/>
          <w:szCs w:val="24"/>
          <w:lang w:eastAsia="x-none"/>
        </w:rPr>
        <w:t>,</w:t>
      </w:r>
      <w:r w:rsidR="00C64B13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održanoj</w:t>
      </w:r>
      <w:r w:rsidR="00C64B13">
        <w:rPr>
          <w:rFonts w:eastAsia="Times New Roman" w:cs="Arial"/>
          <w:sz w:val="24"/>
          <w:szCs w:val="24"/>
          <w:lang w:val="ru-RU" w:eastAsia="x-none"/>
        </w:rPr>
        <w:t xml:space="preserve"> 23. </w:t>
      </w:r>
      <w:r>
        <w:rPr>
          <w:rFonts w:eastAsia="Times New Roman" w:cs="Arial"/>
          <w:sz w:val="24"/>
          <w:szCs w:val="24"/>
          <w:lang w:val="ru-RU" w:eastAsia="x-none"/>
        </w:rPr>
        <w:t>novembra</w:t>
      </w:r>
      <w:r w:rsidR="0006776B">
        <w:rPr>
          <w:rFonts w:eastAsia="Times New Roman" w:cs="Arial"/>
          <w:sz w:val="24"/>
          <w:szCs w:val="24"/>
          <w:lang w:val="ru-RU" w:eastAsia="x-none"/>
        </w:rPr>
        <w:t xml:space="preserve"> 2021. </w:t>
      </w:r>
      <w:r>
        <w:rPr>
          <w:rFonts w:eastAsia="Times New Roman" w:cs="Arial"/>
          <w:sz w:val="24"/>
          <w:szCs w:val="24"/>
          <w:lang w:val="sr-Cyrl-RS" w:eastAsia="x-none"/>
        </w:rPr>
        <w:t>g</w:t>
      </w:r>
      <w:r>
        <w:rPr>
          <w:rFonts w:eastAsia="Times New Roman" w:cs="Arial"/>
          <w:sz w:val="24"/>
          <w:szCs w:val="24"/>
          <w:lang w:val="ru-RU" w:eastAsia="x-none"/>
        </w:rPr>
        <w:t>odine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, </w:t>
      </w:r>
      <w:r>
        <w:rPr>
          <w:rFonts w:eastAsia="Times New Roman" w:cs="Arial"/>
          <w:sz w:val="24"/>
          <w:szCs w:val="24"/>
          <w:lang w:val="ru-RU" w:eastAsia="x-none"/>
        </w:rPr>
        <w:t>donela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je</w:t>
      </w:r>
    </w:p>
    <w:p w:rsidR="0041361E" w:rsidRPr="0041361E" w:rsidRDefault="0038657E" w:rsidP="0041361E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2"/>
          <w:szCs w:val="32"/>
          <w:lang w:val="ru-RU"/>
        </w:rPr>
      </w:pPr>
      <w:r>
        <w:rPr>
          <w:rFonts w:eastAsia="Times New Roman" w:cs="Arial"/>
          <w:b/>
          <w:sz w:val="32"/>
          <w:szCs w:val="32"/>
          <w:lang w:val="ru-RU"/>
        </w:rPr>
        <w:t>O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  <w:r>
        <w:rPr>
          <w:rFonts w:eastAsia="Times New Roman" w:cs="Arial"/>
          <w:b/>
          <w:sz w:val="32"/>
          <w:szCs w:val="32"/>
          <w:lang w:val="ru-RU"/>
        </w:rPr>
        <w:t>D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  <w:r>
        <w:rPr>
          <w:rFonts w:eastAsia="Times New Roman" w:cs="Arial"/>
          <w:b/>
          <w:sz w:val="32"/>
          <w:szCs w:val="32"/>
          <w:lang w:val="ru-RU"/>
        </w:rPr>
        <w:t>L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  <w:r>
        <w:rPr>
          <w:rFonts w:eastAsia="Times New Roman" w:cs="Arial"/>
          <w:b/>
          <w:sz w:val="32"/>
          <w:szCs w:val="32"/>
          <w:lang w:val="ru-RU"/>
        </w:rPr>
        <w:t>U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  <w:r>
        <w:rPr>
          <w:rFonts w:eastAsia="Times New Roman" w:cs="Arial"/>
          <w:b/>
          <w:sz w:val="32"/>
          <w:szCs w:val="32"/>
          <w:lang w:val="ru-RU"/>
        </w:rPr>
        <w:t>K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  <w:r>
        <w:rPr>
          <w:rFonts w:eastAsia="Times New Roman" w:cs="Arial"/>
          <w:b/>
          <w:sz w:val="32"/>
          <w:szCs w:val="32"/>
          <w:lang w:val="ru-RU"/>
        </w:rPr>
        <w:t>U</w:t>
      </w:r>
      <w:r w:rsidR="0041361E" w:rsidRPr="0041361E">
        <w:rPr>
          <w:rFonts w:eastAsia="Times New Roman" w:cs="Arial"/>
          <w:b/>
          <w:sz w:val="32"/>
          <w:szCs w:val="32"/>
          <w:lang w:val="ru-RU"/>
        </w:rPr>
        <w:t xml:space="preserve"> </w:t>
      </w:r>
    </w:p>
    <w:p w:rsidR="0041361E" w:rsidRDefault="0038657E" w:rsidP="0041361E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>
        <w:rPr>
          <w:rFonts w:eastAsia="Times New Roman" w:cs="Arial"/>
          <w:b/>
          <w:sz w:val="28"/>
          <w:szCs w:val="28"/>
          <w:lang w:val="ru-RU"/>
        </w:rPr>
        <w:t>O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DAVANjU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SAGLASNOSTI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NA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FINANSIJSKI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 </w:t>
      </w:r>
      <w:r>
        <w:rPr>
          <w:rFonts w:eastAsia="Times New Roman" w:cs="Arial"/>
          <w:b/>
          <w:sz w:val="28"/>
          <w:szCs w:val="28"/>
          <w:lang w:val="ru-RU"/>
        </w:rPr>
        <w:t>PLAN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REPUBLIČKOG</w:t>
      </w:r>
      <w:r w:rsid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FONDA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ZA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ZDRAVSTVENO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OSIGURANjE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</w:t>
      </w:r>
    </w:p>
    <w:p w:rsidR="0041361E" w:rsidRPr="0041361E" w:rsidRDefault="0038657E" w:rsidP="0041361E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4"/>
          <w:szCs w:val="20"/>
          <w:lang w:val="ru-RU"/>
        </w:rPr>
      </w:pPr>
      <w:r>
        <w:rPr>
          <w:rFonts w:eastAsia="Times New Roman" w:cs="Arial"/>
          <w:b/>
          <w:sz w:val="28"/>
          <w:szCs w:val="28"/>
          <w:lang w:val="ru-RU"/>
        </w:rPr>
        <w:t>ZA</w:t>
      </w:r>
      <w:r w:rsidR="0041361E" w:rsidRPr="0041361E">
        <w:rPr>
          <w:rFonts w:eastAsia="Times New Roman" w:cs="Arial"/>
          <w:b/>
          <w:sz w:val="28"/>
          <w:szCs w:val="28"/>
          <w:lang w:val="ru-RU"/>
        </w:rPr>
        <w:t xml:space="preserve"> 2022. </w:t>
      </w:r>
      <w:r>
        <w:rPr>
          <w:rFonts w:eastAsia="Times New Roman" w:cs="Arial"/>
          <w:b/>
          <w:sz w:val="28"/>
          <w:szCs w:val="28"/>
          <w:lang w:val="ru-RU"/>
        </w:rPr>
        <w:t>GODINU</w:t>
      </w:r>
    </w:p>
    <w:p w:rsidR="0041361E" w:rsidRPr="0041361E" w:rsidRDefault="0041361E" w:rsidP="0041361E">
      <w:pPr>
        <w:tabs>
          <w:tab w:val="clear" w:pos="1080"/>
          <w:tab w:val="left" w:pos="4320"/>
        </w:tabs>
        <w:spacing w:before="360"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41361E">
        <w:rPr>
          <w:rFonts w:eastAsia="Times New Roman" w:cs="Arial"/>
          <w:b/>
          <w:sz w:val="24"/>
          <w:szCs w:val="24"/>
        </w:rPr>
        <w:t>I</w:t>
      </w:r>
    </w:p>
    <w:p w:rsidR="0041361E" w:rsidRPr="0041361E" w:rsidRDefault="0038657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 w:eastAsia="x-none"/>
        </w:rPr>
      </w:pPr>
      <w:proofErr w:type="spellStart"/>
      <w:r>
        <w:rPr>
          <w:rFonts w:eastAsia="Times New Roman" w:cs="Arial"/>
          <w:sz w:val="24"/>
          <w:szCs w:val="24"/>
          <w:lang w:val="x-none" w:eastAsia="x-none"/>
        </w:rPr>
        <w:t>Daje</w:t>
      </w:r>
      <w:proofErr w:type="spellEnd"/>
      <w:r w:rsidR="0041361E"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r>
        <w:rPr>
          <w:rFonts w:eastAsia="Times New Roman" w:cs="Arial"/>
          <w:sz w:val="24"/>
          <w:szCs w:val="24"/>
          <w:lang w:val="x-none" w:eastAsia="x-none"/>
        </w:rPr>
        <w:t>se</w:t>
      </w:r>
      <w:r w:rsidR="0041361E"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val="x-none" w:eastAsia="x-none"/>
        </w:rPr>
        <w:t>saglasnost</w:t>
      </w:r>
      <w:proofErr w:type="spellEnd"/>
      <w:r w:rsidR="0041361E"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val="x-none" w:eastAsia="x-none"/>
        </w:rPr>
        <w:t>na</w:t>
      </w:r>
      <w:proofErr w:type="spellEnd"/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Finansijski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plan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Republičkog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fonda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zdravstveno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osiguranje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202</w:t>
      </w:r>
      <w:r w:rsidR="0041361E" w:rsidRPr="00226498">
        <w:rPr>
          <w:rFonts w:eastAsia="Times New Roman" w:cs="Arial"/>
          <w:sz w:val="24"/>
          <w:szCs w:val="24"/>
          <w:lang w:val="sr-Latn-RS" w:eastAsia="x-none"/>
        </w:rPr>
        <w:t>2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. </w:t>
      </w:r>
      <w:r>
        <w:rPr>
          <w:rFonts w:eastAsia="Times New Roman" w:cs="Arial"/>
          <w:sz w:val="24"/>
          <w:szCs w:val="24"/>
          <w:lang w:val="ru-RU" w:eastAsia="x-none"/>
        </w:rPr>
        <w:t>godinu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>,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koj</w:t>
      </w:r>
      <w:r>
        <w:rPr>
          <w:rFonts w:eastAsia="Times New Roman" w:cs="Arial"/>
          <w:sz w:val="24"/>
          <w:szCs w:val="24"/>
          <w:lang w:val="sr-Cyrl-RS" w:eastAsia="x-none"/>
        </w:rPr>
        <w:t>i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je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Upravni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odbor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Republičkog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fonda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zdravstveno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osiguranje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sr-Cyrl-CS" w:eastAsia="x-none"/>
        </w:rPr>
        <w:t>doneo</w:t>
      </w:r>
      <w:r w:rsidR="0041361E"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na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sednici</w:t>
      </w:r>
      <w:r w:rsidR="0041361E" w:rsidRPr="00226498">
        <w:rPr>
          <w:rFonts w:eastAsia="Times New Roman" w:cs="Arial"/>
          <w:sz w:val="24"/>
          <w:szCs w:val="24"/>
          <w:lang w:val="ru-RU" w:eastAsia="x-none"/>
        </w:rPr>
        <w:t xml:space="preserve"> </w:t>
      </w:r>
      <w:r>
        <w:rPr>
          <w:rFonts w:eastAsia="Times New Roman" w:cs="Arial"/>
          <w:sz w:val="24"/>
          <w:szCs w:val="24"/>
          <w:lang w:val="ru-RU" w:eastAsia="x-none"/>
        </w:rPr>
        <w:t>od</w:t>
      </w:r>
      <w:r>
        <w:rPr>
          <w:rFonts w:eastAsia="Times New Roman" w:cs="Arial"/>
          <w:sz w:val="24"/>
          <w:szCs w:val="24"/>
          <w:lang w:val="sr-Cyrl-RS" w:eastAsia="x-none"/>
        </w:rPr>
        <w:t>ržanoj</w:t>
      </w:r>
      <w:r w:rsidR="0041361E"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r w:rsidR="0041361E" w:rsidRPr="00226498">
        <w:rPr>
          <w:rFonts w:eastAsia="Times New Roman" w:cs="Arial"/>
          <w:sz w:val="24"/>
          <w:szCs w:val="24"/>
          <w:lang w:val="sr-Cyrl-RS" w:eastAsia="x-none"/>
        </w:rPr>
        <w:t>2</w:t>
      </w:r>
      <w:r w:rsidR="0041361E" w:rsidRPr="00226498">
        <w:rPr>
          <w:rFonts w:eastAsia="Times New Roman" w:cs="Arial"/>
          <w:sz w:val="24"/>
          <w:szCs w:val="24"/>
          <w:lang w:eastAsia="x-none"/>
        </w:rPr>
        <w:t>8</w:t>
      </w:r>
      <w:r w:rsidR="0041361E" w:rsidRPr="00226498">
        <w:rPr>
          <w:rFonts w:eastAsia="Times New Roman" w:cs="Arial"/>
          <w:sz w:val="24"/>
          <w:szCs w:val="24"/>
          <w:lang w:val="sr-Cyrl-RS" w:eastAsia="x-none"/>
        </w:rPr>
        <w:t xml:space="preserve">. </w:t>
      </w:r>
      <w:r>
        <w:rPr>
          <w:rFonts w:eastAsia="Times New Roman" w:cs="Arial"/>
          <w:sz w:val="24"/>
          <w:szCs w:val="24"/>
          <w:lang w:val="sr-Cyrl-RS" w:eastAsia="x-none"/>
        </w:rPr>
        <w:t>oktobra</w:t>
      </w:r>
      <w:r w:rsidR="0041361E" w:rsidRPr="00226498">
        <w:rPr>
          <w:rFonts w:eastAsia="Times New Roman" w:cs="Arial"/>
          <w:sz w:val="24"/>
          <w:szCs w:val="24"/>
          <w:lang w:val="sr-Cyrl-RS" w:eastAsia="x-none"/>
        </w:rPr>
        <w:t xml:space="preserve"> </w:t>
      </w:r>
      <w:r w:rsidR="0041361E">
        <w:rPr>
          <w:rFonts w:eastAsia="Times New Roman" w:cs="Arial"/>
          <w:sz w:val="24"/>
          <w:szCs w:val="24"/>
          <w:lang w:val="ru-RU" w:eastAsia="x-none"/>
        </w:rPr>
        <w:t xml:space="preserve">2021. </w:t>
      </w:r>
      <w:r>
        <w:rPr>
          <w:rFonts w:eastAsia="Times New Roman" w:cs="Arial"/>
          <w:sz w:val="24"/>
          <w:szCs w:val="24"/>
          <w:lang w:val="ru-RU" w:eastAsia="x-none"/>
        </w:rPr>
        <w:t>godine</w:t>
      </w:r>
      <w:r w:rsidR="0041361E">
        <w:rPr>
          <w:rFonts w:eastAsia="Times New Roman" w:cs="Arial"/>
          <w:sz w:val="24"/>
          <w:szCs w:val="24"/>
          <w:lang w:val="ru-RU" w:eastAsia="x-none"/>
        </w:rPr>
        <w:t>.</w:t>
      </w:r>
    </w:p>
    <w:p w:rsidR="0041361E" w:rsidRPr="0041361E" w:rsidRDefault="0041361E" w:rsidP="0041361E">
      <w:pPr>
        <w:tabs>
          <w:tab w:val="clear" w:pos="1080"/>
        </w:tabs>
        <w:spacing w:before="360"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41361E">
        <w:rPr>
          <w:rFonts w:eastAsia="Times New Roman" w:cs="Arial"/>
          <w:b/>
          <w:sz w:val="24"/>
          <w:szCs w:val="24"/>
        </w:rPr>
        <w:t>II</w:t>
      </w:r>
    </w:p>
    <w:p w:rsidR="0041361E" w:rsidRPr="00226498" w:rsidRDefault="0038657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Ovu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odluku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objaviti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u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 w:rsidR="0041361E" w:rsidRPr="00226498">
        <w:rPr>
          <w:rFonts w:eastAsia="Times New Roman" w:cs="Arial"/>
          <w:sz w:val="24"/>
          <w:szCs w:val="24"/>
          <w:lang w:val="sr-Cyrl-CS"/>
        </w:rPr>
        <w:t>„</w:t>
      </w:r>
      <w:r>
        <w:rPr>
          <w:rFonts w:eastAsia="Times New Roman" w:cs="Arial"/>
          <w:sz w:val="24"/>
          <w:szCs w:val="24"/>
          <w:lang w:val="ru-RU"/>
        </w:rPr>
        <w:t>Službenom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glasniku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Republike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Srbije</w:t>
      </w:r>
      <w:r w:rsidR="0041361E" w:rsidRPr="00226498">
        <w:rPr>
          <w:rFonts w:eastAsia="Times New Roman" w:cs="Arial"/>
          <w:sz w:val="24"/>
          <w:szCs w:val="24"/>
          <w:lang w:val="ru-RU"/>
        </w:rPr>
        <w:t>”.</w:t>
      </w:r>
    </w:p>
    <w:p w:rsidR="0041361E" w:rsidRPr="00226498" w:rsidRDefault="0041361E" w:rsidP="0041361E">
      <w:pPr>
        <w:tabs>
          <w:tab w:val="clear" w:pos="1080"/>
        </w:tabs>
        <w:spacing w:after="0"/>
        <w:jc w:val="left"/>
        <w:rPr>
          <w:rFonts w:eastAsia="Times New Roman" w:cs="Arial"/>
          <w:sz w:val="24"/>
          <w:szCs w:val="24"/>
          <w:lang w:val="ru-RU"/>
        </w:rPr>
      </w:pPr>
    </w:p>
    <w:p w:rsidR="0041361E" w:rsidRPr="00226498" w:rsidRDefault="0038657E" w:rsidP="00887FF1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RS</w:t>
      </w:r>
      <w:r w:rsidR="0041361E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Broj</w:t>
      </w:r>
      <w:r w:rsidR="0041361E">
        <w:rPr>
          <w:rFonts w:eastAsia="Times New Roman" w:cs="Arial"/>
          <w:sz w:val="24"/>
          <w:szCs w:val="24"/>
          <w:lang w:val="ru-RU"/>
        </w:rPr>
        <w:t xml:space="preserve"> 73</w:t>
      </w:r>
    </w:p>
    <w:p w:rsidR="0041361E" w:rsidRDefault="0038657E" w:rsidP="00243CF4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ru-RU"/>
        </w:rPr>
        <w:t>U</w:t>
      </w:r>
      <w:r w:rsidR="0041361E" w:rsidRPr="00226498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Beogradu</w:t>
      </w:r>
      <w:r w:rsidR="0041361E" w:rsidRPr="00226498">
        <w:rPr>
          <w:rFonts w:eastAsia="Times New Roman" w:cs="Arial"/>
          <w:sz w:val="24"/>
          <w:szCs w:val="24"/>
          <w:lang w:val="ru-RU"/>
        </w:rPr>
        <w:t>,</w:t>
      </w:r>
      <w:r w:rsidR="00887FF1">
        <w:rPr>
          <w:rFonts w:eastAsia="Times New Roman" w:cs="Arial"/>
          <w:sz w:val="24"/>
          <w:szCs w:val="24"/>
          <w:lang w:val="sr-Cyrl-CS"/>
        </w:rPr>
        <w:t xml:space="preserve"> </w:t>
      </w:r>
      <w:r w:rsidR="00C64B13">
        <w:rPr>
          <w:rFonts w:eastAsia="Times New Roman" w:cs="Arial"/>
          <w:sz w:val="24"/>
          <w:szCs w:val="24"/>
          <w:lang w:val="sr-Cyrl-CS"/>
        </w:rPr>
        <w:t xml:space="preserve">23. </w:t>
      </w:r>
      <w:r>
        <w:rPr>
          <w:rFonts w:eastAsia="Times New Roman" w:cs="Arial"/>
          <w:sz w:val="24"/>
          <w:szCs w:val="24"/>
          <w:lang w:val="sr-Cyrl-CS"/>
        </w:rPr>
        <w:t>novembra</w:t>
      </w:r>
      <w:r w:rsidR="0041361E" w:rsidRPr="00226498">
        <w:rPr>
          <w:rFonts w:eastAsia="Times New Roman" w:cs="Arial"/>
          <w:sz w:val="24"/>
          <w:szCs w:val="24"/>
          <w:lang w:val="sr-Cyrl-CS"/>
        </w:rPr>
        <w:t xml:space="preserve"> 202</w:t>
      </w:r>
      <w:r w:rsidR="00243CF4">
        <w:rPr>
          <w:rFonts w:eastAsia="Times New Roman" w:cs="Arial"/>
          <w:sz w:val="24"/>
          <w:szCs w:val="24"/>
          <w:lang w:val="sr-Cyrl-CS"/>
        </w:rPr>
        <w:t xml:space="preserve">1. </w:t>
      </w:r>
      <w:r>
        <w:rPr>
          <w:rFonts w:eastAsia="Times New Roman" w:cs="Arial"/>
          <w:sz w:val="24"/>
          <w:szCs w:val="24"/>
          <w:lang w:val="sr-Cyrl-CS"/>
        </w:rPr>
        <w:t>godine</w:t>
      </w:r>
    </w:p>
    <w:p w:rsidR="00456A13" w:rsidRPr="00226498" w:rsidRDefault="00456A13" w:rsidP="00243CF4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243CF4" w:rsidRPr="00FA1646" w:rsidRDefault="0038657E" w:rsidP="00243CF4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243CF4" w:rsidRPr="00FA1646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243CF4" w:rsidRPr="00FA1646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243CF4" w:rsidRPr="00FA1646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243CF4" w:rsidRDefault="00243CF4" w:rsidP="00243CF4">
      <w:pPr>
        <w:ind w:left="6480" w:right="-61"/>
        <w:jc w:val="center"/>
        <w:rPr>
          <w:rFonts w:cs="Arial"/>
          <w:szCs w:val="24"/>
        </w:rPr>
      </w:pPr>
    </w:p>
    <w:p w:rsidR="00456A13" w:rsidRPr="004079D1" w:rsidRDefault="00456A13" w:rsidP="00243CF4">
      <w:pPr>
        <w:ind w:left="6480" w:right="-61"/>
        <w:jc w:val="center"/>
        <w:rPr>
          <w:rFonts w:cs="Arial"/>
          <w:szCs w:val="24"/>
        </w:rPr>
      </w:pPr>
    </w:p>
    <w:p w:rsidR="00243CF4" w:rsidRPr="004079D1" w:rsidRDefault="00243CF4" w:rsidP="00243CF4">
      <w:pPr>
        <w:ind w:left="6480" w:right="-61"/>
        <w:jc w:val="center"/>
        <w:rPr>
          <w:rFonts w:cs="Arial"/>
          <w:szCs w:val="24"/>
        </w:rPr>
      </w:pPr>
    </w:p>
    <w:p w:rsidR="00243CF4" w:rsidRPr="00FA1646" w:rsidRDefault="00FA1646" w:rsidP="00243CF4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</w:t>
      </w:r>
      <w:r w:rsidR="00243CF4">
        <w:rPr>
          <w:rFonts w:cs="Arial"/>
          <w:szCs w:val="24"/>
          <w:lang w:val="sr-Cyrl-RS"/>
        </w:rPr>
        <w:t xml:space="preserve">         </w:t>
      </w:r>
      <w:r w:rsidR="0038657E">
        <w:rPr>
          <w:rFonts w:cs="Arial"/>
          <w:sz w:val="24"/>
          <w:szCs w:val="24"/>
        </w:rPr>
        <w:t>PREDSEDNIK</w:t>
      </w:r>
    </w:p>
    <w:p w:rsidR="00243CF4" w:rsidRPr="00FA1646" w:rsidRDefault="00243CF4" w:rsidP="00243CF4">
      <w:pPr>
        <w:ind w:right="-61"/>
        <w:rPr>
          <w:rFonts w:cs="Arial"/>
          <w:sz w:val="24"/>
          <w:szCs w:val="24"/>
        </w:rPr>
      </w:pPr>
    </w:p>
    <w:p w:rsidR="00243CF4" w:rsidRPr="00FA1646" w:rsidRDefault="00FA1646" w:rsidP="00243CF4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            </w:t>
      </w:r>
      <w:r w:rsidR="00243CF4" w:rsidRPr="00FA1646">
        <w:rPr>
          <w:rFonts w:cs="Arial"/>
          <w:sz w:val="24"/>
          <w:szCs w:val="24"/>
          <w:lang w:val="sr-Cyrl-RS"/>
        </w:rPr>
        <w:t xml:space="preserve">      </w:t>
      </w:r>
      <w:r w:rsidR="0038657E">
        <w:rPr>
          <w:rFonts w:cs="Arial"/>
          <w:sz w:val="24"/>
          <w:szCs w:val="24"/>
        </w:rPr>
        <w:t>Ivica</w:t>
      </w:r>
      <w:r w:rsidR="00243CF4" w:rsidRPr="00FA1646">
        <w:rPr>
          <w:rFonts w:cs="Arial"/>
          <w:sz w:val="24"/>
          <w:szCs w:val="24"/>
        </w:rPr>
        <w:t xml:space="preserve"> </w:t>
      </w:r>
      <w:proofErr w:type="spellStart"/>
      <w:r w:rsidR="0038657E">
        <w:rPr>
          <w:rFonts w:cs="Arial"/>
          <w:sz w:val="24"/>
          <w:szCs w:val="24"/>
        </w:rPr>
        <w:t>Dačić</w:t>
      </w:r>
      <w:proofErr w:type="spellEnd"/>
    </w:p>
    <w:p w:rsidR="0041361E" w:rsidRPr="00226498" w:rsidRDefault="0041361E" w:rsidP="0041361E">
      <w:pPr>
        <w:tabs>
          <w:tab w:val="clear" w:pos="1080"/>
        </w:tabs>
        <w:spacing w:after="0"/>
        <w:jc w:val="left"/>
        <w:rPr>
          <w:rFonts w:eastAsia="Times New Roman" w:cs="Arial"/>
          <w:sz w:val="24"/>
          <w:szCs w:val="24"/>
          <w:lang w:val="ru-RU"/>
        </w:rPr>
      </w:pPr>
    </w:p>
    <w:p w:rsidR="007610F6" w:rsidRDefault="007610F6"/>
    <w:sectPr w:rsidR="00761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06776B"/>
    <w:rsid w:val="00243CF4"/>
    <w:rsid w:val="0038657E"/>
    <w:rsid w:val="0041361E"/>
    <w:rsid w:val="00456A13"/>
    <w:rsid w:val="00486D98"/>
    <w:rsid w:val="007610F6"/>
    <w:rsid w:val="00887FF1"/>
    <w:rsid w:val="00C64B13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9B447-0460-4854-8351-6F25467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1E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2021-11-24T14:08:00Z</dcterms:created>
  <dcterms:modified xsi:type="dcterms:W3CDTF">2021-11-24T14:08:00Z</dcterms:modified>
</cp:coreProperties>
</file>