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49" w:rsidRPr="00CD24E9" w:rsidRDefault="00DD4549" w:rsidP="00DD4549">
      <w:pPr>
        <w:pStyle w:val="NoSpacing"/>
        <w:rPr>
          <w:rFonts w:ascii="Times New Roman" w:hAnsi="Times New Roman" w:cs="Times New Roman"/>
          <w:lang w:val="sr-Cyrl-CS"/>
        </w:rPr>
      </w:pPr>
      <w:r w:rsidRPr="00CD24E9">
        <w:rPr>
          <w:rFonts w:ascii="Times New Roman" w:hAnsi="Times New Roman" w:cs="Times New Roman"/>
          <w:lang w:val="sr-Cyrl-CS"/>
        </w:rPr>
        <w:t>РЕПУБЛИКА СРБИЈА</w:t>
      </w:r>
      <w:r w:rsidRPr="00CD24E9">
        <w:rPr>
          <w:rFonts w:ascii="Times New Roman" w:hAnsi="Times New Roman" w:cs="Times New Roman"/>
          <w:lang w:val="sr-Cyrl-CS"/>
        </w:rPr>
        <w:tab/>
      </w:r>
      <w:r w:rsidRPr="00CD24E9">
        <w:rPr>
          <w:rFonts w:ascii="Times New Roman" w:hAnsi="Times New Roman" w:cs="Times New Roman"/>
          <w:lang w:val="sr-Cyrl-CS"/>
        </w:rPr>
        <w:tab/>
      </w:r>
      <w:r w:rsidRPr="00CD24E9">
        <w:rPr>
          <w:rFonts w:ascii="Times New Roman" w:hAnsi="Times New Roman" w:cs="Times New Roman"/>
          <w:lang w:val="sr-Cyrl-CS"/>
        </w:rPr>
        <w:tab/>
      </w:r>
      <w:r w:rsidRPr="00CD24E9">
        <w:rPr>
          <w:rFonts w:ascii="Times New Roman" w:hAnsi="Times New Roman" w:cs="Times New Roman"/>
          <w:lang w:val="sr-Cyrl-CS"/>
        </w:rPr>
        <w:tab/>
      </w:r>
    </w:p>
    <w:p w:rsidR="00DD4549" w:rsidRPr="00CD24E9" w:rsidRDefault="00DD4549" w:rsidP="00DD4549">
      <w:pPr>
        <w:pStyle w:val="NoSpacing"/>
        <w:rPr>
          <w:rFonts w:ascii="Times New Roman" w:hAnsi="Times New Roman" w:cs="Times New Roman"/>
          <w:lang w:val="ru-RU"/>
        </w:rPr>
      </w:pPr>
      <w:r w:rsidRPr="00CD24E9">
        <w:rPr>
          <w:rFonts w:ascii="Times New Roman" w:hAnsi="Times New Roman" w:cs="Times New Roman"/>
          <w:lang w:val="sr-Cyrl-CS"/>
        </w:rPr>
        <w:t>НАРОДНА СКУПШТИНА</w:t>
      </w:r>
    </w:p>
    <w:p w:rsidR="00DD4549" w:rsidRPr="00CD24E9" w:rsidRDefault="00DD4549" w:rsidP="00DD4549">
      <w:pPr>
        <w:pStyle w:val="NoSpacing"/>
        <w:rPr>
          <w:rFonts w:ascii="Times New Roman" w:hAnsi="Times New Roman" w:cs="Times New Roman"/>
          <w:lang w:val="sr-Cyrl-CS"/>
        </w:rPr>
      </w:pPr>
      <w:r w:rsidRPr="00CD24E9">
        <w:rPr>
          <w:rFonts w:ascii="Times New Roman" w:hAnsi="Times New Roman" w:cs="Times New Roman"/>
          <w:lang w:val="sr-Cyrl-CS"/>
        </w:rPr>
        <w:t>Одбор за административно-буџетска</w:t>
      </w:r>
    </w:p>
    <w:p w:rsidR="00DD4549" w:rsidRPr="00CD24E9" w:rsidRDefault="00DD4549" w:rsidP="00DD4549">
      <w:pPr>
        <w:pStyle w:val="NoSpacing"/>
        <w:rPr>
          <w:rFonts w:ascii="Times New Roman" w:hAnsi="Times New Roman" w:cs="Times New Roman"/>
          <w:lang w:val="sr-Cyrl-CS"/>
        </w:rPr>
      </w:pPr>
      <w:r w:rsidRPr="00CD24E9">
        <w:rPr>
          <w:rFonts w:ascii="Times New Roman" w:hAnsi="Times New Roman" w:cs="Times New Roman"/>
          <w:lang w:val="sr-Cyrl-CS"/>
        </w:rPr>
        <w:t>и мандатно-имунитетска питања</w:t>
      </w:r>
    </w:p>
    <w:p w:rsidR="00DD4549" w:rsidRPr="00CD24E9" w:rsidRDefault="00DD4549" w:rsidP="00DD4549">
      <w:pPr>
        <w:pStyle w:val="NoSpacing"/>
        <w:rPr>
          <w:rFonts w:ascii="Times New Roman" w:hAnsi="Times New Roman" w:cs="Times New Roman"/>
        </w:rPr>
      </w:pPr>
      <w:r w:rsidRPr="00CD24E9">
        <w:rPr>
          <w:rFonts w:ascii="Times New Roman" w:hAnsi="Times New Roman" w:cs="Times New Roman"/>
          <w:lang w:val="ru-RU"/>
        </w:rPr>
        <w:t>2</w:t>
      </w:r>
      <w:r w:rsidRPr="00CD24E9">
        <w:rPr>
          <w:rFonts w:ascii="Times New Roman" w:hAnsi="Times New Roman" w:cs="Times New Roman"/>
        </w:rPr>
        <w:t>1</w:t>
      </w:r>
      <w:r w:rsidRPr="00CD24E9">
        <w:rPr>
          <w:rFonts w:ascii="Times New Roman" w:hAnsi="Times New Roman" w:cs="Times New Roman"/>
          <w:lang w:val="sr-Cyrl-CS"/>
        </w:rPr>
        <w:t xml:space="preserve"> Број: </w:t>
      </w:r>
      <w:r w:rsidRPr="00CD24E9">
        <w:rPr>
          <w:rFonts w:ascii="Times New Roman" w:hAnsi="Times New Roman" w:cs="Times New Roman"/>
        </w:rPr>
        <w:t>06–2/420-21</w:t>
      </w:r>
    </w:p>
    <w:p w:rsidR="00DD4549" w:rsidRPr="00CD24E9" w:rsidRDefault="00DD4549" w:rsidP="00DD4549">
      <w:pPr>
        <w:pStyle w:val="NoSpacing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</w:rPr>
        <w:t xml:space="preserve">14. </w:t>
      </w:r>
      <w:proofErr w:type="gramStart"/>
      <w:r w:rsidRPr="00CD24E9">
        <w:rPr>
          <w:rFonts w:ascii="Times New Roman" w:hAnsi="Times New Roman" w:cs="Times New Roman"/>
          <w:lang w:val="sr-Cyrl-RS"/>
        </w:rPr>
        <w:t>октобар</w:t>
      </w:r>
      <w:proofErr w:type="gramEnd"/>
      <w:r w:rsidRPr="00CD24E9">
        <w:rPr>
          <w:rFonts w:ascii="Times New Roman" w:hAnsi="Times New Roman" w:cs="Times New Roman"/>
          <w:lang w:val="sr-Cyrl-RS"/>
        </w:rPr>
        <w:t xml:space="preserve"> 2021. године</w:t>
      </w:r>
    </w:p>
    <w:p w:rsidR="00DD4549" w:rsidRPr="00CD24E9" w:rsidRDefault="00DD4549" w:rsidP="00CD24E9">
      <w:pPr>
        <w:pStyle w:val="NoSpacing"/>
        <w:rPr>
          <w:rFonts w:ascii="Times New Roman" w:eastAsia="Times New Roman" w:hAnsi="Times New Roman" w:cs="Times New Roman"/>
          <w:lang w:val="sr-Latn-RS"/>
        </w:rPr>
      </w:pPr>
      <w:r w:rsidRPr="00CD24E9">
        <w:rPr>
          <w:rFonts w:ascii="Times New Roman" w:hAnsi="Times New Roman" w:cs="Times New Roman"/>
          <w:lang w:val="sr-Cyrl-RS"/>
        </w:rPr>
        <w:t>Б е о г р а д</w:t>
      </w: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24E9">
        <w:rPr>
          <w:rFonts w:ascii="Times New Roman" w:hAnsi="Times New Roman" w:cs="Times New Roman"/>
        </w:rPr>
        <w:t>ЗАПИСНИК</w:t>
      </w:r>
    </w:p>
    <w:p w:rsidR="00DD4549" w:rsidRPr="00CD24E9" w:rsidRDefault="00DD4549" w:rsidP="00DD454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 w:rsidRPr="00CD24E9">
        <w:rPr>
          <w:rFonts w:ascii="Times New Roman" w:hAnsi="Times New Roman" w:cs="Times New Roman"/>
        </w:rPr>
        <w:t>СА 41</w:t>
      </w:r>
      <w:r w:rsidRPr="00CD24E9">
        <w:rPr>
          <w:rFonts w:ascii="Times New Roman" w:hAnsi="Times New Roman" w:cs="Times New Roman"/>
          <w:lang w:val="sr-Cyrl-RS"/>
        </w:rPr>
        <w:t>.</w:t>
      </w:r>
      <w:proofErr w:type="gramEnd"/>
      <w:r w:rsidRPr="00CD24E9">
        <w:rPr>
          <w:rFonts w:ascii="Times New Roman" w:hAnsi="Times New Roman" w:cs="Times New Roman"/>
        </w:rPr>
        <w:t xml:space="preserve"> </w:t>
      </w:r>
      <w:proofErr w:type="gramStart"/>
      <w:r w:rsidRPr="00CD24E9">
        <w:rPr>
          <w:rFonts w:ascii="Times New Roman" w:hAnsi="Times New Roman" w:cs="Times New Roman"/>
        </w:rPr>
        <w:t xml:space="preserve">СЕДНИЦЕ </w:t>
      </w:r>
      <w:r w:rsidRPr="00CD24E9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CD24E9">
        <w:rPr>
          <w:rFonts w:ascii="Times New Roman" w:hAnsi="Times New Roman" w:cs="Times New Roman"/>
        </w:rPr>
        <w:t>A</w:t>
      </w:r>
      <w:r w:rsidRPr="00CD24E9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CD24E9">
        <w:rPr>
          <w:rFonts w:ascii="Times New Roman" w:hAnsi="Times New Roman" w:cs="Times New Roman"/>
        </w:rPr>
        <w:t xml:space="preserve">, </w:t>
      </w:r>
      <w:r w:rsidRPr="00CD24E9">
        <w:rPr>
          <w:rFonts w:ascii="Times New Roman" w:hAnsi="Times New Roman" w:cs="Times New Roman"/>
          <w:lang w:val="sr-Cyrl-RS"/>
        </w:rPr>
        <w:t xml:space="preserve">ОДРЖАНЕ </w:t>
      </w:r>
      <w:r w:rsidRPr="00CD24E9">
        <w:rPr>
          <w:rFonts w:ascii="Times New Roman" w:hAnsi="Times New Roman" w:cs="Times New Roman"/>
        </w:rPr>
        <w:t>14</w:t>
      </w:r>
      <w:r w:rsidRPr="00CD24E9">
        <w:rPr>
          <w:rFonts w:ascii="Times New Roman" w:hAnsi="Times New Roman" w:cs="Times New Roman"/>
          <w:lang w:val="sr-Cyrl-RS"/>
        </w:rPr>
        <w:t>.</w:t>
      </w:r>
      <w:proofErr w:type="gramEnd"/>
      <w:r w:rsidRPr="00CD24E9">
        <w:rPr>
          <w:rFonts w:ascii="Times New Roman" w:hAnsi="Times New Roman" w:cs="Times New Roman"/>
          <w:lang w:val="sr-Cyrl-RS"/>
        </w:rPr>
        <w:t xml:space="preserve"> ОКТОБРА  2021.</w:t>
      </w:r>
      <w:r w:rsidRPr="00CD24E9">
        <w:rPr>
          <w:rFonts w:ascii="Times New Roman" w:hAnsi="Times New Roman" w:cs="Times New Roman"/>
        </w:rPr>
        <w:t xml:space="preserve"> ГОДИНЕ</w:t>
      </w: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Седница је почела у </w:t>
      </w:r>
      <w:r w:rsidRPr="00CD24E9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Pr="00CD24E9">
        <w:rPr>
          <w:rFonts w:ascii="Times New Roman" w:hAnsi="Times New Roman" w:cs="Times New Roman"/>
          <w:color w:val="000000" w:themeColor="text1"/>
        </w:rPr>
        <w:t>2</w:t>
      </w:r>
      <w:r w:rsidRPr="00CD24E9">
        <w:rPr>
          <w:rFonts w:ascii="Times New Roman" w:hAnsi="Times New Roman" w:cs="Times New Roman"/>
          <w:color w:val="000000" w:themeColor="text1"/>
          <w:lang w:val="sr-Cyrl-RS"/>
        </w:rPr>
        <w:t>,00 часова</w:t>
      </w:r>
      <w:r w:rsidRPr="00CD24E9">
        <w:rPr>
          <w:rFonts w:ascii="Times New Roman" w:hAnsi="Times New Roman" w:cs="Times New Roman"/>
          <w:lang w:val="sr-Cyrl-RS"/>
        </w:rPr>
        <w:t>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           Седници су присуствовали чланови Одбора: Бранимир Спасић, Дарко Лакетић, Лука Кебара</w:t>
      </w:r>
      <w:r w:rsidRPr="00CD24E9">
        <w:rPr>
          <w:rFonts w:ascii="Times New Roman" w:hAnsi="Times New Roman" w:cs="Times New Roman"/>
        </w:rPr>
        <w:t>,</w:t>
      </w:r>
      <w:r w:rsidRPr="00CD24E9">
        <w:rPr>
          <w:rFonts w:ascii="Times New Roman" w:hAnsi="Times New Roman" w:cs="Times New Roman"/>
          <w:lang w:val="sr-Cyrl-RS"/>
        </w:rPr>
        <w:t xml:space="preserve"> Ивана Николић</w:t>
      </w:r>
      <w:r w:rsidRPr="00CD24E9">
        <w:rPr>
          <w:rFonts w:ascii="Times New Roman" w:hAnsi="Times New Roman" w:cs="Times New Roman"/>
        </w:rPr>
        <w:t xml:space="preserve">, </w:t>
      </w:r>
      <w:r w:rsidRPr="00CD24E9">
        <w:rPr>
          <w:rFonts w:ascii="Times New Roman" w:hAnsi="Times New Roman" w:cs="Times New Roman"/>
          <w:lang w:val="sr-Cyrl-RS"/>
        </w:rPr>
        <w:t>Небојша Бакарец, Сандра Божић</w:t>
      </w:r>
      <w:r w:rsidRPr="00CD24E9">
        <w:rPr>
          <w:rFonts w:ascii="Times New Roman" w:hAnsi="Times New Roman" w:cs="Times New Roman"/>
        </w:rPr>
        <w:t>,</w:t>
      </w:r>
      <w:r w:rsidRPr="00CD24E9">
        <w:rPr>
          <w:rFonts w:ascii="Times New Roman" w:hAnsi="Times New Roman" w:cs="Times New Roman"/>
          <w:lang w:val="sr-Cyrl-RS"/>
        </w:rPr>
        <w:t xml:space="preserve">Ђорђе Милићевић и Бранимир Јовановић. </w:t>
      </w: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>Седници су присуствовали заменици чланова Одбора: Виолета Оцокољић, заменик Верољуба Матића, члана Одбора, Виктор Јевтовић, заменик Драгане Баришић, члана Одбора и Нина Павићевић, заменик Угљеше Марковића, члана Одбора.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CD24E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Седници нису присуствовали </w:t>
      </w:r>
      <w:r w:rsidR="00DD4549" w:rsidRPr="00CD24E9">
        <w:rPr>
          <w:rFonts w:ascii="Times New Roman" w:hAnsi="Times New Roman" w:cs="Times New Roman"/>
          <w:lang w:val="sr-Cyrl-RS"/>
        </w:rPr>
        <w:t xml:space="preserve">чланови Одбора: Адам Шукало, Верољуб Матић, Драгана Баришић, </w:t>
      </w:r>
      <w:r w:rsidR="00F77347" w:rsidRPr="00CD24E9">
        <w:rPr>
          <w:rFonts w:ascii="Times New Roman" w:hAnsi="Times New Roman" w:cs="Times New Roman"/>
          <w:lang w:val="sr-Cyrl-RS"/>
        </w:rPr>
        <w:t xml:space="preserve">Мирослав Кондић, </w:t>
      </w:r>
      <w:r w:rsidR="00DD4549" w:rsidRPr="00CD24E9">
        <w:rPr>
          <w:rFonts w:ascii="Times New Roman" w:hAnsi="Times New Roman" w:cs="Times New Roman"/>
          <w:lang w:val="sr-Cyrl-RS"/>
        </w:rPr>
        <w:t>Угљеша Марковић, Марина Рагуш, Мира Петровић и Шаип Камбери.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6C5244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CD24E9">
        <w:rPr>
          <w:rFonts w:ascii="Times New Roman" w:hAnsi="Times New Roman" w:cs="Times New Roman"/>
          <w:color w:val="000000" w:themeColor="text1"/>
          <w:lang w:val="sr-Cyrl-RS"/>
        </w:rPr>
        <w:t>На позив председника Одбора, с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>едници су присуствовали  генерални секретар Народне скупштине, Вељко Одаловић</w:t>
      </w:r>
      <w:r w:rsidRPr="00CD24E9">
        <w:rPr>
          <w:rFonts w:ascii="Times New Roman" w:hAnsi="Times New Roman" w:cs="Times New Roman"/>
          <w:color w:val="000000" w:themeColor="text1"/>
          <w:lang w:val="sr-Cyrl-RS"/>
        </w:rPr>
        <w:t>, помоћник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генералног секретара  Народне скупштине, Дарио Кукољ и наче</w:t>
      </w:r>
      <w:r w:rsidRPr="00CD24E9">
        <w:rPr>
          <w:rFonts w:ascii="Times New Roman" w:hAnsi="Times New Roman" w:cs="Times New Roman"/>
          <w:color w:val="000000" w:themeColor="text1"/>
          <w:lang w:val="sr-Cyrl-RS"/>
        </w:rPr>
        <w:t>л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>н</w:t>
      </w:r>
      <w:r w:rsidRPr="00CD24E9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к Одељења за </w:t>
      </w:r>
      <w:r w:rsidR="00CD24E9">
        <w:rPr>
          <w:rFonts w:ascii="Times New Roman" w:hAnsi="Times New Roman" w:cs="Times New Roman"/>
          <w:color w:val="000000" w:themeColor="text1"/>
          <w:lang w:val="sr-Cyrl-RS"/>
        </w:rPr>
        <w:t>буџетске</w:t>
      </w:r>
      <w:r w:rsidR="00CD24E9">
        <w:rPr>
          <w:rFonts w:ascii="Times New Roman" w:hAnsi="Times New Roman" w:cs="Times New Roman"/>
          <w:color w:val="000000" w:themeColor="text1"/>
        </w:rPr>
        <w:t xml:space="preserve">, 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>финансијско-рачуновод</w:t>
      </w:r>
      <w:r w:rsidR="00CD24E9">
        <w:rPr>
          <w:rFonts w:ascii="Times New Roman" w:hAnsi="Times New Roman" w:cs="Times New Roman"/>
          <w:color w:val="000000" w:themeColor="text1"/>
          <w:lang w:val="sr-Cyrl-RS"/>
        </w:rPr>
        <w:t>ствене и послове јавних набавки</w:t>
      </w:r>
      <w:r w:rsidR="00CD24E9">
        <w:rPr>
          <w:rFonts w:ascii="Times New Roman" w:hAnsi="Times New Roman" w:cs="Times New Roman"/>
          <w:color w:val="000000" w:themeColor="text1"/>
        </w:rPr>
        <w:t xml:space="preserve">, 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>Даринка Купусинац Поповић.</w:t>
      </w:r>
    </w:p>
    <w:p w:rsidR="00A9025D" w:rsidRPr="00CD24E9" w:rsidRDefault="00A9025D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A9025D" w:rsidRPr="00CD24E9" w:rsidRDefault="00A9025D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DD4549" w:rsidRPr="00CD24E9" w:rsidRDefault="00DD4549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eastAsia="Times New Roman" w:hAnsi="Times New Roman" w:cs="Times New Roman"/>
          <w:lang w:val="sr-Cyrl-CS"/>
        </w:rPr>
        <w:t xml:space="preserve">Д н е в н и  р е д: </w:t>
      </w:r>
    </w:p>
    <w:p w:rsidR="00DD4549" w:rsidRPr="00CD24E9" w:rsidRDefault="00DD4549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24E9">
        <w:rPr>
          <w:rFonts w:ascii="Times New Roman" w:eastAsia="Times New Roman" w:hAnsi="Times New Roman" w:cs="Times New Roman"/>
          <w:lang w:val="sr-Cyrl-RS"/>
        </w:rPr>
        <w:t>- усвајање записника са 39. и 40. седнице Одбора -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      </w:t>
      </w:r>
    </w:p>
    <w:p w:rsidR="00DD4549" w:rsidRPr="00CD24E9" w:rsidRDefault="006C5244" w:rsidP="00DD45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eastAsia="Times New Roman" w:hAnsi="Times New Roman" w:cs="Times New Roman"/>
          <w:lang w:val="sr-Cyrl-RS"/>
        </w:rPr>
        <w:t xml:space="preserve">         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>1. Утврђивање предлога</w:t>
      </w:r>
      <w:r w:rsidR="00A9025D" w:rsidRPr="00CD24E9">
        <w:rPr>
          <w:rFonts w:ascii="Times New Roman" w:eastAsia="Times New Roman" w:hAnsi="Times New Roman" w:cs="Times New Roman"/>
        </w:rPr>
        <w:t xml:space="preserve"> 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>измена Скупштинског буџета за 2021. годину</w:t>
      </w:r>
      <w:r w:rsidR="00A9025D" w:rsidRPr="00CD24E9">
        <w:rPr>
          <w:rFonts w:ascii="Times New Roman" w:eastAsia="Times New Roman" w:hAnsi="Times New Roman" w:cs="Times New Roman"/>
        </w:rPr>
        <w:t xml:space="preserve"> 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који је припремио генерални секретар </w:t>
      </w:r>
      <w:r w:rsidR="00CD24E9">
        <w:rPr>
          <w:rFonts w:ascii="Times New Roman" w:eastAsia="Times New Roman" w:hAnsi="Times New Roman" w:cs="Times New Roman"/>
          <w:lang w:val="sr-Cyrl-RS"/>
        </w:rPr>
        <w:t>Народне скупштине (03 Број: 400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/607/21-6 од 13. </w:t>
      </w:r>
      <w:r w:rsidR="00F77347" w:rsidRPr="00CD24E9">
        <w:rPr>
          <w:rFonts w:ascii="Times New Roman" w:eastAsia="Times New Roman" w:hAnsi="Times New Roman" w:cs="Times New Roman"/>
          <w:lang w:val="sr-Cyrl-RS"/>
        </w:rPr>
        <w:t>о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>ктобра 2021. године).</w:t>
      </w:r>
    </w:p>
    <w:p w:rsidR="00443942" w:rsidRPr="00CD24E9" w:rsidRDefault="00443942" w:rsidP="00DD45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43942" w:rsidRPr="00CD24E9" w:rsidRDefault="00443942" w:rsidP="006C5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eastAsia="Times New Roman" w:hAnsi="Times New Roman" w:cs="Times New Roman"/>
          <w:lang w:val="sr-Cyrl-RS"/>
        </w:rPr>
        <w:t>Пре преласка на рад по утврђеном дневном реду, председник Одбора је предложио да се усвоје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записници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са 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>39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и 40. </w:t>
      </w:r>
      <w:r w:rsidRPr="00CD24E9">
        <w:rPr>
          <w:rFonts w:ascii="Times New Roman" w:eastAsia="Times New Roman" w:hAnsi="Times New Roman" w:cs="Times New Roman"/>
          <w:lang w:val="sr-Cyrl-RS"/>
        </w:rPr>
        <w:t>седнице Одбора. Одбор је једногласно, без примедби, усвојио записник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>е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са 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>39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и 40. </w:t>
      </w:r>
      <w:r w:rsidRPr="00CD24E9">
        <w:rPr>
          <w:rFonts w:ascii="Times New Roman" w:eastAsia="Times New Roman" w:hAnsi="Times New Roman" w:cs="Times New Roman"/>
          <w:lang w:val="sr-Cyrl-RS"/>
        </w:rPr>
        <w:t>седнице Одбора.</w:t>
      </w:r>
      <w:r w:rsidRPr="00CD24E9">
        <w:rPr>
          <w:rFonts w:ascii="Times New Roman" w:eastAsia="Times New Roman" w:hAnsi="Times New Roman" w:cs="Times New Roman"/>
        </w:rPr>
        <w:t xml:space="preserve"> </w:t>
      </w:r>
    </w:p>
    <w:p w:rsidR="00443942" w:rsidRPr="00CD24E9" w:rsidRDefault="00443942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9025D" w:rsidRPr="00CD24E9" w:rsidRDefault="00A9025D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b/>
          <w:lang w:val="sr-Cyrl-RS"/>
        </w:rPr>
        <w:t xml:space="preserve">Прва тачка дневног реда: </w:t>
      </w:r>
      <w:r w:rsidRPr="00CD24E9">
        <w:rPr>
          <w:rFonts w:ascii="Times New Roman" w:eastAsia="Times New Roman" w:hAnsi="Times New Roman" w:cs="Times New Roman"/>
          <w:lang w:val="sr-Cyrl-RS"/>
        </w:rPr>
        <w:t>Утврђивање предлога</w:t>
      </w:r>
      <w:r w:rsidRPr="00CD24E9">
        <w:rPr>
          <w:rFonts w:ascii="Times New Roman" w:eastAsia="Times New Roman" w:hAnsi="Times New Roman" w:cs="Times New Roman"/>
        </w:rPr>
        <w:t xml:space="preserve"> </w:t>
      </w:r>
      <w:r w:rsidRPr="00CD24E9">
        <w:rPr>
          <w:rFonts w:ascii="Times New Roman" w:eastAsia="Times New Roman" w:hAnsi="Times New Roman" w:cs="Times New Roman"/>
          <w:lang w:val="sr-Cyrl-RS"/>
        </w:rPr>
        <w:t>измена Скупштинског буџета за 2021. годину</w:t>
      </w:r>
      <w:r w:rsidRPr="00CD24E9">
        <w:rPr>
          <w:rFonts w:ascii="Times New Roman" w:eastAsia="Times New Roman" w:hAnsi="Times New Roman" w:cs="Times New Roman"/>
        </w:rPr>
        <w:t xml:space="preserve"> </w:t>
      </w:r>
      <w:r w:rsidRPr="00CD24E9">
        <w:rPr>
          <w:rFonts w:ascii="Times New Roman" w:eastAsia="Times New Roman" w:hAnsi="Times New Roman" w:cs="Times New Roman"/>
          <w:lang w:val="sr-Cyrl-RS"/>
        </w:rPr>
        <w:t>који је припремио генерални секретар Народне скупштине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>.</w:t>
      </w:r>
    </w:p>
    <w:p w:rsidR="00A9025D" w:rsidRPr="00CD24E9" w:rsidRDefault="00A9025D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A9025D" w:rsidRPr="00CD24E9" w:rsidRDefault="00A9025D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eastAsia="Times New Roman" w:hAnsi="Times New Roman" w:cs="Times New Roman"/>
          <w:lang w:val="sr-Cyrl-RS"/>
        </w:rPr>
        <w:t>Председник Одбора је замолио генералног секретара Народне скупштине, Вељка Одаловића</w:t>
      </w:r>
      <w:r w:rsidR="00CD24E9">
        <w:rPr>
          <w:rFonts w:ascii="Times New Roman" w:eastAsia="Times New Roman" w:hAnsi="Times New Roman" w:cs="Times New Roman"/>
          <w:lang w:val="sr-Cyrl-RS"/>
        </w:rPr>
        <w:t>,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да образложи предлог измена Скупштинског буџета за 2021. годину који је припремио </w:t>
      </w:r>
      <w:r w:rsidR="00CD24E9">
        <w:rPr>
          <w:rFonts w:ascii="Times New Roman" w:eastAsia="Times New Roman" w:hAnsi="Times New Roman" w:cs="Times New Roman"/>
          <w:lang w:val="sr-Cyrl-RS"/>
        </w:rPr>
        <w:t>и доставио Одбору на разматрање и усвајање.</w:t>
      </w:r>
    </w:p>
    <w:p w:rsidR="00A9025D" w:rsidRPr="00CD24E9" w:rsidRDefault="00A9025D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D4327D" w:rsidRDefault="006C5244" w:rsidP="00CD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D24E9">
        <w:rPr>
          <w:rFonts w:ascii="Times New Roman" w:eastAsia="Times New Roman" w:hAnsi="Times New Roman" w:cs="Times New Roman"/>
          <w:lang w:val="sr-Cyrl-RS"/>
        </w:rPr>
        <w:t>Генерални секретар је указао да су измене Ск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>упштинског буџета извршене прем</w:t>
      </w:r>
      <w:r w:rsidR="00E26DD9" w:rsidRPr="00CD24E9">
        <w:rPr>
          <w:rFonts w:ascii="Times New Roman" w:eastAsia="Times New Roman" w:hAnsi="Times New Roman" w:cs="Times New Roman"/>
        </w:rPr>
        <w:t>a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сугестијама Министарства финансија</w:t>
      </w:r>
      <w:r w:rsidR="00E9179F" w:rsidRPr="00CD24E9">
        <w:rPr>
          <w:rFonts w:ascii="Times New Roman" w:eastAsia="Times New Roman" w:hAnsi="Times New Roman" w:cs="Times New Roman"/>
        </w:rPr>
        <w:t>,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како би се </w:t>
      </w:r>
      <w:r w:rsidR="00CD24E9">
        <w:rPr>
          <w:rFonts w:ascii="Times New Roman" w:eastAsia="Times New Roman" w:hAnsi="Times New Roman" w:cs="Times New Roman"/>
          <w:lang w:val="sr-Cyrl-RS"/>
        </w:rPr>
        <w:t>Б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уџет у овој години ускладио са реалним кретањима, а 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истовремено су унете 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>и нове позиције у циљу рационалног располагања средствима. Гене</w:t>
      </w:r>
      <w:r w:rsidR="00CD24E9">
        <w:rPr>
          <w:rFonts w:ascii="Times New Roman" w:eastAsia="Times New Roman" w:hAnsi="Times New Roman" w:cs="Times New Roman"/>
          <w:lang w:val="sr-Cyrl-RS"/>
        </w:rPr>
        <w:t>рални секретар је истакао да предметна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измена Скуп</w:t>
      </w:r>
      <w:r w:rsidR="00CD24E9">
        <w:rPr>
          <w:rFonts w:ascii="Times New Roman" w:eastAsia="Times New Roman" w:hAnsi="Times New Roman" w:cs="Times New Roman"/>
          <w:lang w:val="sr-Cyrl-RS"/>
        </w:rPr>
        <w:t>штинског буџета не утиче на Б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>уџет за следећу годину,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 xml:space="preserve"> будући да се скупштински буџети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по правилу, п</w:t>
      </w:r>
      <w:r w:rsidR="00CD24E9">
        <w:rPr>
          <w:rFonts w:ascii="Times New Roman" w:eastAsia="Times New Roman" w:hAnsi="Times New Roman" w:cs="Times New Roman"/>
          <w:lang w:val="sr-Cyrl-RS"/>
        </w:rPr>
        <w:t>ланирају на период од три године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, као и да се успостављају 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лимити на које није могуће утицати, као што је лимит на позицији 411</w:t>
      </w:r>
      <w:r w:rsidR="00634D76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>где се налазе плате.</w:t>
      </w:r>
      <w:r w:rsidR="009B0EBE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CD24E9" w:rsidRDefault="008679D2" w:rsidP="00CD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bookmarkStart w:id="0" w:name="_GoBack"/>
      <w:bookmarkEnd w:id="0"/>
      <w:r w:rsidRPr="00CD24E9">
        <w:rPr>
          <w:rFonts w:ascii="Times New Roman" w:eastAsia="Times New Roman" w:hAnsi="Times New Roman" w:cs="Times New Roman"/>
          <w:lang w:val="sr-Cyrl-RS"/>
        </w:rPr>
        <w:t xml:space="preserve">У наставку излагања је изнео да су се појавиле још две ставке у буџету. Једна се односи </w:t>
      </w:r>
      <w:r w:rsidR="00634D76" w:rsidRPr="00CD24E9">
        <w:rPr>
          <w:rFonts w:ascii="Times New Roman" w:eastAsia="Times New Roman" w:hAnsi="Times New Roman" w:cs="Times New Roman"/>
          <w:lang w:val="sr-Cyrl-RS"/>
        </w:rPr>
        <w:t xml:space="preserve">на </w:t>
      </w:r>
      <w:r w:rsidRPr="00CD24E9">
        <w:rPr>
          <w:rFonts w:ascii="Times New Roman" w:eastAsia="Times New Roman" w:hAnsi="Times New Roman" w:cs="Times New Roman"/>
          <w:lang w:val="sr-Cyrl-RS"/>
        </w:rPr>
        <w:t>износ о</w:t>
      </w:r>
      <w:r w:rsidR="00CD24E9">
        <w:rPr>
          <w:rFonts w:ascii="Times New Roman" w:eastAsia="Times New Roman" w:hAnsi="Times New Roman" w:cs="Times New Roman"/>
          <w:lang w:val="sr-Cyrl-RS"/>
        </w:rPr>
        <w:t>д 10 милиона динара који се односе на трошкове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који настају због радова на платоу испред Народне скупштине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>,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који су изазвали додатне трошкове услуга пре</w:t>
      </w:r>
      <w:r w:rsidR="00CD24E9">
        <w:rPr>
          <w:rFonts w:ascii="Times New Roman" w:eastAsia="Times New Roman" w:hAnsi="Times New Roman" w:cs="Times New Roman"/>
          <w:lang w:val="sr-Cyrl-RS"/>
        </w:rPr>
        <w:t>ма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Јавном паркинг предузећу.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     </w:t>
      </w:r>
    </w:p>
    <w:p w:rsidR="00C51BB2" w:rsidRPr="00CD24E9" w:rsidRDefault="009B0EBE" w:rsidP="00CD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Генерални секретар је објаснио да десет милиона 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динара 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>на позицији 413 и на позицији 417, износе 11 милиона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 динара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>, те је подсетио да је то последица усклађивања евидентирања и реалног извештавања о стварним трошковима посланика који су били третирани као лична примања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>,</w:t>
      </w:r>
      <w:r w:rsidR="00934BA5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што 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 xml:space="preserve">како је оценио, 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>није било стварно и примерено. Из тог разлога, како је навео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>,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у координацији са Министарством финансија 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>сачињен је нов н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ачин позиционирања трошкова насталих 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у складу са радно правним статусом посланика. У наставку је истакао да тих 11 милиона не представљају нове трошкове и плаћања већ су они класификовани на други начин по трошковима и паушалима, односно радно правном статусу.</w:t>
      </w:r>
    </w:p>
    <w:p w:rsidR="00385F2F" w:rsidRPr="00CD24E9" w:rsidRDefault="00385F2F" w:rsidP="00C51B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CD24E9">
        <w:rPr>
          <w:rFonts w:ascii="Times New Roman" w:hAnsi="Times New Roman"/>
          <w:lang w:val="sr-Cyrl-RS"/>
        </w:rPr>
        <w:t xml:space="preserve">         Дискусије није било.</w:t>
      </w:r>
    </w:p>
    <w:p w:rsidR="00271963" w:rsidRPr="00CD24E9" w:rsidRDefault="00271963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271963" w:rsidRDefault="00271963" w:rsidP="00271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        Одбор је на предлог председника Одбора једногласно утврдио Предлог измена Скупштинског буџета за 2021. годину у висини од две милијарде двесташездест шест милиона и шестотридесетједну хиљаду динара (2,266,631,000), који ће бити достављен у складу са Законом о Народној скупштини и Пословником,</w:t>
      </w:r>
      <w:r w:rsidR="00E26DD9"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Министарству финансија Републике Србије.</w:t>
      </w:r>
    </w:p>
    <w:p w:rsidR="003769FA" w:rsidRPr="00CD24E9" w:rsidRDefault="003769FA" w:rsidP="00271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D24E9" w:rsidRPr="00CD24E9" w:rsidRDefault="00CD24E9" w:rsidP="00CD2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* * *</w:t>
      </w: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385F2F" w:rsidRPr="00CD24E9" w:rsidRDefault="00385F2F" w:rsidP="00385F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>Седница је завршена у  12,10 часова.</w:t>
      </w:r>
    </w:p>
    <w:p w:rsidR="00385F2F" w:rsidRPr="00CD24E9" w:rsidRDefault="00385F2F" w:rsidP="00385F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385F2F" w:rsidRDefault="00385F2F" w:rsidP="00385F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24E9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CD24E9" w:rsidRPr="00CD24E9" w:rsidRDefault="00CD24E9" w:rsidP="00385F2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85F2F" w:rsidRPr="00CD24E9" w:rsidRDefault="00385F2F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385F2F" w:rsidRPr="00CD24E9" w:rsidRDefault="00CD24E9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</w:t>
      </w:r>
      <w:r w:rsidR="00385F2F" w:rsidRPr="00CD24E9">
        <w:rPr>
          <w:rFonts w:ascii="Times New Roman" w:hAnsi="Times New Roman"/>
          <w:lang w:val="sr-Cyrl-CS"/>
        </w:rPr>
        <w:t xml:space="preserve">СЕКРЕТАР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5F2F" w:rsidRPr="00CD24E9">
        <w:rPr>
          <w:rFonts w:ascii="Times New Roman" w:hAnsi="Times New Roman"/>
          <w:lang w:val="sr-Cyrl-CS"/>
        </w:rPr>
        <w:t>ПРЕДСЕДНИК</w:t>
      </w:r>
    </w:p>
    <w:p w:rsidR="00385F2F" w:rsidRPr="00CD24E9" w:rsidRDefault="00385F2F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385F2F" w:rsidRPr="00CD24E9" w:rsidRDefault="00385F2F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CD24E9">
        <w:rPr>
          <w:rFonts w:ascii="Times New Roman" w:hAnsi="Times New Roman"/>
          <w:lang w:val="sr-Cyrl-CS"/>
        </w:rPr>
        <w:t xml:space="preserve">Светлана Дедић                                       </w:t>
      </w:r>
      <w:r w:rsidR="00CD24E9">
        <w:rPr>
          <w:rFonts w:ascii="Times New Roman" w:hAnsi="Times New Roman"/>
        </w:rPr>
        <w:t xml:space="preserve">                     </w:t>
      </w:r>
      <w:r w:rsidRPr="00CD24E9">
        <w:rPr>
          <w:rFonts w:ascii="Times New Roman" w:hAnsi="Times New Roman"/>
          <w:lang w:val="sr-Cyrl-CS"/>
        </w:rPr>
        <w:t>др Александар Мартиновић</w:t>
      </w: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</w:rPr>
      </w:pPr>
      <w:r w:rsidRPr="00CD24E9">
        <w:rPr>
          <w:rFonts w:ascii="Times New Roman" w:hAnsi="Times New Roman"/>
          <w:lang w:val="sr-Cyrl-CS"/>
        </w:rPr>
        <w:t xml:space="preserve">   </w:t>
      </w: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385F2F" w:rsidRPr="00CD24E9" w:rsidRDefault="00385F2F" w:rsidP="00C51B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9025D" w:rsidRPr="00CD24E9" w:rsidRDefault="00A9025D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DD4549" w:rsidRPr="00CD24E9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49"/>
    <w:rsid w:val="00167352"/>
    <w:rsid w:val="00271963"/>
    <w:rsid w:val="003769FA"/>
    <w:rsid w:val="00385F2F"/>
    <w:rsid w:val="00443942"/>
    <w:rsid w:val="00456B4D"/>
    <w:rsid w:val="005D2359"/>
    <w:rsid w:val="00634D76"/>
    <w:rsid w:val="006C5244"/>
    <w:rsid w:val="008679D2"/>
    <w:rsid w:val="008E1C4B"/>
    <w:rsid w:val="00934BA5"/>
    <w:rsid w:val="009374BE"/>
    <w:rsid w:val="009B0EBE"/>
    <w:rsid w:val="009E160C"/>
    <w:rsid w:val="00A9025D"/>
    <w:rsid w:val="00C27BA0"/>
    <w:rsid w:val="00C51BB2"/>
    <w:rsid w:val="00CD24E9"/>
    <w:rsid w:val="00D4327D"/>
    <w:rsid w:val="00DD4549"/>
    <w:rsid w:val="00E26DD9"/>
    <w:rsid w:val="00E9179F"/>
    <w:rsid w:val="00ED6D15"/>
    <w:rsid w:val="00F77347"/>
    <w:rsid w:val="00F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4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549"/>
    <w:pPr>
      <w:ind w:firstLine="0"/>
      <w:jc w:val="left"/>
    </w:pPr>
  </w:style>
  <w:style w:type="character" w:styleId="Emphasis">
    <w:name w:val="Emphasis"/>
    <w:basedOn w:val="DefaultParagraphFont"/>
    <w:uiPriority w:val="20"/>
    <w:qFormat/>
    <w:rsid w:val="00A90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4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549"/>
    <w:pPr>
      <w:ind w:firstLine="0"/>
      <w:jc w:val="left"/>
    </w:pPr>
  </w:style>
  <w:style w:type="character" w:styleId="Emphasis">
    <w:name w:val="Emphasis"/>
    <w:basedOn w:val="DefaultParagraphFont"/>
    <w:uiPriority w:val="20"/>
    <w:qFormat/>
    <w:rsid w:val="00A9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8</cp:revision>
  <cp:lastPrinted>2021-10-27T06:37:00Z</cp:lastPrinted>
  <dcterms:created xsi:type="dcterms:W3CDTF">2021-10-18T07:52:00Z</dcterms:created>
  <dcterms:modified xsi:type="dcterms:W3CDTF">2021-10-27T06:41:00Z</dcterms:modified>
</cp:coreProperties>
</file>