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6E8" w:rsidRPr="00FD21CE" w:rsidRDefault="00B046E8" w:rsidP="00887EEF">
      <w:pPr>
        <w:pStyle w:val="NormalLat"/>
        <w:tabs>
          <w:tab w:val="clear" w:pos="1728"/>
          <w:tab w:val="left" w:pos="1152"/>
        </w:tabs>
        <w:spacing w:before="120" w:after="120"/>
        <w:ind w:firstLine="1077"/>
        <w:rPr>
          <w:rFonts w:ascii="Arial" w:hAnsi="Arial" w:cs="Arial"/>
          <w:szCs w:val="24"/>
          <w:lang w:val="en-US"/>
        </w:rPr>
      </w:pPr>
      <w:r w:rsidRPr="006D4E30">
        <w:rPr>
          <w:rFonts w:ascii="Arial" w:hAnsi="Arial" w:cs="Arial"/>
          <w:szCs w:val="24"/>
          <w:lang w:val="ru-RU"/>
        </w:rPr>
        <w:t>На основу чл</w:t>
      </w:r>
      <w:r w:rsidRPr="006D4E30">
        <w:rPr>
          <w:rFonts w:ascii="Arial" w:hAnsi="Arial" w:cs="Arial"/>
          <w:szCs w:val="24"/>
          <w:lang w:val="sr-Cyrl-RS"/>
        </w:rPr>
        <w:t>ана</w:t>
      </w:r>
      <w:r w:rsidRPr="006D4E30">
        <w:rPr>
          <w:rFonts w:ascii="Arial" w:hAnsi="Arial" w:cs="Arial"/>
          <w:szCs w:val="24"/>
          <w:lang w:val="ru-RU"/>
        </w:rPr>
        <w:t xml:space="preserve"> 23. </w:t>
      </w:r>
      <w:r>
        <w:rPr>
          <w:rFonts w:ascii="Arial" w:hAnsi="Arial" w:cs="Arial"/>
          <w:szCs w:val="24"/>
          <w:lang w:val="sr-Cyrl-RS"/>
        </w:rPr>
        <w:t>став 3</w:t>
      </w:r>
      <w:r w:rsidRPr="006D4E30">
        <w:rPr>
          <w:rFonts w:ascii="Arial" w:hAnsi="Arial" w:cs="Arial"/>
          <w:szCs w:val="24"/>
          <w:lang w:val="sr-Cyrl-RS"/>
        </w:rPr>
        <w:t>. Закона о заштити конкуренц</w:t>
      </w:r>
      <w:r>
        <w:rPr>
          <w:rFonts w:ascii="Arial" w:hAnsi="Arial" w:cs="Arial"/>
          <w:szCs w:val="24"/>
          <w:lang w:val="sr-Cyrl-RS"/>
        </w:rPr>
        <w:t>ије („Службени гласник РС“, бр.</w:t>
      </w:r>
      <w:r w:rsidRPr="006D4E30">
        <w:rPr>
          <w:rFonts w:ascii="Arial" w:hAnsi="Arial" w:cs="Arial"/>
          <w:szCs w:val="24"/>
          <w:lang w:val="sr-Cyrl-RS"/>
        </w:rPr>
        <w:t xml:space="preserve"> 51/09</w:t>
      </w:r>
      <w:r w:rsidRPr="000B738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 95/13</w:t>
      </w:r>
      <w:r w:rsidRPr="006D4E30">
        <w:rPr>
          <w:rFonts w:ascii="Arial" w:hAnsi="Arial" w:cs="Arial"/>
          <w:szCs w:val="24"/>
          <w:lang w:val="sr-Cyrl-RS"/>
        </w:rPr>
        <w:t>)</w:t>
      </w:r>
      <w:r>
        <w:rPr>
          <w:rFonts w:ascii="Arial" w:hAnsi="Arial" w:cs="Arial"/>
          <w:szCs w:val="24"/>
          <w:lang w:val="sr-Cyrl-RS"/>
        </w:rPr>
        <w:t xml:space="preserve"> и</w:t>
      </w:r>
      <w:r w:rsidRPr="00A64CD1">
        <w:rPr>
          <w:rFonts w:ascii="Arial" w:hAnsi="Arial" w:cs="Arial"/>
          <w:szCs w:val="24"/>
          <w:lang w:val="ru-RU"/>
        </w:rPr>
        <w:t xml:space="preserve"> </w:t>
      </w:r>
      <w:r w:rsidRPr="006D4E30">
        <w:rPr>
          <w:rFonts w:ascii="Arial" w:hAnsi="Arial" w:cs="Arial"/>
          <w:szCs w:val="24"/>
          <w:lang w:val="ru-RU"/>
        </w:rPr>
        <w:t>чл</w:t>
      </w:r>
      <w:r w:rsidRPr="006D4E30">
        <w:rPr>
          <w:rFonts w:ascii="Arial" w:hAnsi="Arial" w:cs="Arial"/>
          <w:szCs w:val="24"/>
          <w:lang w:val="sr-Cyrl-RS"/>
        </w:rPr>
        <w:t>ана</w:t>
      </w:r>
      <w:r>
        <w:rPr>
          <w:rFonts w:ascii="Arial" w:hAnsi="Arial" w:cs="Arial"/>
          <w:szCs w:val="24"/>
          <w:lang w:val="sr-Cyrl-RS"/>
        </w:rPr>
        <w:t xml:space="preserve"> </w:t>
      </w:r>
      <w:r w:rsidRPr="006D4E30">
        <w:rPr>
          <w:rFonts w:ascii="Arial" w:hAnsi="Arial" w:cs="Arial"/>
          <w:szCs w:val="24"/>
          <w:lang w:val="ru-RU"/>
        </w:rPr>
        <w:t xml:space="preserve">8. </w:t>
      </w:r>
      <w:r w:rsidRPr="006D4E30">
        <w:rPr>
          <w:rFonts w:ascii="Arial" w:hAnsi="Arial" w:cs="Arial"/>
          <w:szCs w:val="24"/>
          <w:lang w:val="sr-Cyrl-RS"/>
        </w:rPr>
        <w:t>став 1.</w:t>
      </w:r>
      <w:r w:rsidRPr="006D4E30">
        <w:rPr>
          <w:rFonts w:ascii="Arial" w:hAnsi="Arial" w:cs="Arial"/>
          <w:szCs w:val="24"/>
          <w:lang w:val="ru-RU"/>
        </w:rPr>
        <w:t xml:space="preserve"> Закона о Народној скупштини ("Службени гласник РС", бр</w:t>
      </w:r>
      <w:r w:rsidRPr="006D4E30">
        <w:rPr>
          <w:rFonts w:ascii="Arial" w:hAnsi="Arial" w:cs="Arial"/>
          <w:szCs w:val="24"/>
          <w:lang w:val="sr-Cyrl-CS"/>
        </w:rPr>
        <w:t>ој 9/10</w:t>
      </w:r>
      <w:r>
        <w:rPr>
          <w:rFonts w:ascii="Arial" w:hAnsi="Arial" w:cs="Arial"/>
          <w:szCs w:val="24"/>
          <w:lang w:val="ru-RU"/>
        </w:rPr>
        <w:t>)</w:t>
      </w:r>
      <w:r w:rsidR="000D0BD9">
        <w:rPr>
          <w:rFonts w:ascii="Arial" w:hAnsi="Arial" w:cs="Arial"/>
          <w:szCs w:val="24"/>
          <w:lang w:val="ru-RU"/>
        </w:rPr>
        <w:t>,</w:t>
      </w:r>
      <w:bookmarkStart w:id="0" w:name="_GoBack"/>
      <w:bookmarkEnd w:id="0"/>
    </w:p>
    <w:p w:rsidR="00B046E8" w:rsidRPr="00887EEF" w:rsidRDefault="00B046E8" w:rsidP="00887EEF">
      <w:pPr>
        <w:pStyle w:val="NormalLat"/>
        <w:tabs>
          <w:tab w:val="clear" w:pos="1728"/>
          <w:tab w:val="left" w:pos="1152"/>
        </w:tabs>
        <w:spacing w:before="120" w:after="120"/>
        <w:ind w:firstLine="1077"/>
        <w:rPr>
          <w:rFonts w:ascii="Arial" w:hAnsi="Arial" w:cs="Arial"/>
          <w:szCs w:val="24"/>
          <w:lang w:val="ru-RU"/>
        </w:rPr>
      </w:pPr>
      <w:r w:rsidRPr="006D4E30">
        <w:rPr>
          <w:rFonts w:ascii="Arial" w:hAnsi="Arial" w:cs="Arial"/>
          <w:szCs w:val="24"/>
          <w:lang w:val="ru-RU"/>
        </w:rPr>
        <w:t xml:space="preserve">Народна скупштина Републике Србије, на </w:t>
      </w:r>
      <w:r>
        <w:rPr>
          <w:rFonts w:ascii="Arial" w:hAnsi="Arial" w:cs="Arial"/>
          <w:szCs w:val="24"/>
          <w:lang w:val="sr-Cyrl-RS"/>
        </w:rPr>
        <w:t>Шеснаестој</w:t>
      </w:r>
      <w:r w:rsidRPr="006D4E30">
        <w:rPr>
          <w:rFonts w:ascii="Arial" w:hAnsi="Arial" w:cs="Arial"/>
          <w:szCs w:val="24"/>
          <w:lang w:val="sr-Cyrl-RS"/>
        </w:rPr>
        <w:t xml:space="preserve"> седници Другог редовног заседања</w:t>
      </w:r>
      <w:r>
        <w:rPr>
          <w:rFonts w:ascii="Arial" w:hAnsi="Arial" w:cs="Arial"/>
          <w:szCs w:val="24"/>
          <w:lang w:val="ru-RU"/>
        </w:rPr>
        <w:t xml:space="preserve"> у 2021</w:t>
      </w:r>
      <w:r w:rsidRPr="006D4E30">
        <w:rPr>
          <w:rFonts w:ascii="Arial" w:hAnsi="Arial" w:cs="Arial"/>
          <w:szCs w:val="24"/>
          <w:lang w:val="ru-RU"/>
        </w:rPr>
        <w:t>. години, одржаној</w:t>
      </w:r>
      <w:r w:rsidRPr="006D4E30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sr-Cyrl-RS"/>
        </w:rPr>
        <w:t>9. децембра</w:t>
      </w:r>
      <w:r w:rsidRPr="006D4E3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2021</w:t>
      </w:r>
      <w:r w:rsidR="00887EEF">
        <w:rPr>
          <w:rFonts w:ascii="Arial" w:hAnsi="Arial" w:cs="Arial"/>
          <w:szCs w:val="24"/>
          <w:lang w:val="ru-RU"/>
        </w:rPr>
        <w:t>. године, донела је</w:t>
      </w:r>
    </w:p>
    <w:p w:rsidR="00B046E8" w:rsidRPr="00887EEF" w:rsidRDefault="00B046E8" w:rsidP="00AB6E04">
      <w:pPr>
        <w:pStyle w:val="Zakon"/>
        <w:spacing w:before="360"/>
        <w:ind w:left="0" w:right="0"/>
        <w:rPr>
          <w:sz w:val="36"/>
          <w:szCs w:val="28"/>
        </w:rPr>
      </w:pPr>
      <w:r w:rsidRPr="00887EEF">
        <w:rPr>
          <w:sz w:val="36"/>
          <w:szCs w:val="28"/>
          <w:lang w:val="ru-RU"/>
        </w:rPr>
        <w:t>О Д Л У К У</w:t>
      </w:r>
    </w:p>
    <w:p w:rsidR="00B046E8" w:rsidRPr="00AB6E04" w:rsidRDefault="00B046E8" w:rsidP="00AB6E04">
      <w:pPr>
        <w:pStyle w:val="Zakon1"/>
        <w:spacing w:after="240"/>
        <w:ind w:left="0" w:right="0"/>
        <w:rPr>
          <w:szCs w:val="26"/>
          <w:lang w:val="ru-RU"/>
        </w:rPr>
      </w:pPr>
      <w:r w:rsidRPr="00A61110">
        <w:rPr>
          <w:szCs w:val="26"/>
          <w:lang w:val="ru-RU"/>
        </w:rPr>
        <w:t>О</w:t>
      </w:r>
      <w:r>
        <w:rPr>
          <w:szCs w:val="26"/>
          <w:lang w:val="sr-Cyrl-RS"/>
        </w:rPr>
        <w:t xml:space="preserve"> ИЗБОРУ ЧЛАН</w:t>
      </w:r>
      <w:r w:rsidRPr="00A61110">
        <w:rPr>
          <w:szCs w:val="26"/>
          <w:lang w:val="sr-Cyrl-RS"/>
        </w:rPr>
        <w:t>А САВЕТА КОМИСИЈЕ ЗА ЗАШТИТУ КОНКУРЕНЦИЈЕ</w:t>
      </w:r>
    </w:p>
    <w:p w:rsidR="00B046E8" w:rsidRPr="006D4E30" w:rsidRDefault="00B046E8" w:rsidP="00AB6E04">
      <w:pPr>
        <w:pStyle w:val="Naslov"/>
        <w:spacing w:before="240"/>
        <w:ind w:left="0" w:right="0"/>
        <w:rPr>
          <w:rFonts w:cs="Arial"/>
          <w:szCs w:val="24"/>
        </w:rPr>
      </w:pPr>
      <w:r w:rsidRPr="006D4E30">
        <w:rPr>
          <w:rFonts w:cs="Arial"/>
          <w:szCs w:val="24"/>
        </w:rPr>
        <w:t>I</w:t>
      </w:r>
    </w:p>
    <w:p w:rsidR="00B046E8" w:rsidRPr="00AB6E04" w:rsidRDefault="00B046E8" w:rsidP="00AB6E04">
      <w:pPr>
        <w:tabs>
          <w:tab w:val="left" w:pos="1152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члана</w:t>
      </w:r>
      <w:r w:rsidRPr="006D4E30">
        <w:rPr>
          <w:rFonts w:ascii="Arial" w:hAnsi="Arial" w:cs="Arial"/>
          <w:lang w:val="sr-Cyrl-RS"/>
        </w:rPr>
        <w:t xml:space="preserve"> Савета Комисиј</w:t>
      </w:r>
      <w:r>
        <w:rPr>
          <w:rFonts w:ascii="Arial" w:hAnsi="Arial" w:cs="Arial"/>
          <w:lang w:val="sr-Cyrl-RS"/>
        </w:rPr>
        <w:t>е за заштиту конкуренције бира се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Чедомир Радојчић, на период од пет година</w:t>
      </w:r>
      <w:r>
        <w:rPr>
          <w:rFonts w:ascii="Arial" w:hAnsi="Arial" w:cs="Arial"/>
        </w:rPr>
        <w:t>.</w:t>
      </w:r>
    </w:p>
    <w:p w:rsidR="00B046E8" w:rsidRPr="006D4E30" w:rsidRDefault="00B046E8" w:rsidP="00AB6E04">
      <w:pPr>
        <w:pStyle w:val="Naslov"/>
        <w:spacing w:before="240"/>
        <w:ind w:left="0" w:right="0"/>
        <w:rPr>
          <w:rFonts w:cs="Arial"/>
          <w:szCs w:val="24"/>
        </w:rPr>
      </w:pPr>
      <w:r w:rsidRPr="006D4E30">
        <w:rPr>
          <w:rFonts w:cs="Arial"/>
          <w:szCs w:val="24"/>
        </w:rPr>
        <w:t>II</w:t>
      </w:r>
    </w:p>
    <w:p w:rsidR="00B046E8" w:rsidRPr="006D4E30" w:rsidRDefault="00B046E8" w:rsidP="00C96979">
      <w:pPr>
        <w:tabs>
          <w:tab w:val="left" w:pos="1152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6D4E30">
        <w:rPr>
          <w:rFonts w:ascii="Arial" w:hAnsi="Arial" w:cs="Arial"/>
          <w:lang w:val="ru-RU"/>
        </w:rPr>
        <w:t>Ову одлуку објавити у "Службеном гласнику Републике Србије".</w:t>
      </w:r>
    </w:p>
    <w:p w:rsidR="00C96979" w:rsidRDefault="00C96979" w:rsidP="00AB6E04">
      <w:pPr>
        <w:spacing w:before="120" w:after="120"/>
        <w:rPr>
          <w:rFonts w:ascii="Arial" w:hAnsi="Arial" w:cs="Arial"/>
        </w:rPr>
      </w:pPr>
    </w:p>
    <w:p w:rsidR="00C96979" w:rsidRDefault="00C96979" w:rsidP="00AB6E04">
      <w:pPr>
        <w:spacing w:before="120" w:after="120"/>
        <w:rPr>
          <w:rFonts w:ascii="Arial" w:hAnsi="Arial" w:cs="Arial"/>
        </w:rPr>
      </w:pPr>
    </w:p>
    <w:p w:rsidR="00B046E8" w:rsidRPr="000429A0" w:rsidRDefault="00B046E8" w:rsidP="00AB6E04">
      <w:pPr>
        <w:spacing w:before="120" w:after="12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РС број 93</w:t>
      </w:r>
    </w:p>
    <w:p w:rsidR="00B046E8" w:rsidRPr="006D4E30" w:rsidRDefault="00B046E8" w:rsidP="00AB6E04">
      <w:pPr>
        <w:spacing w:before="120" w:after="120"/>
        <w:rPr>
          <w:rFonts w:ascii="Arial" w:hAnsi="Arial" w:cs="Arial"/>
          <w:lang w:val="sr-Cyrl-RS"/>
        </w:rPr>
      </w:pPr>
      <w:r w:rsidRPr="006D4E30">
        <w:rPr>
          <w:rFonts w:ascii="Arial" w:hAnsi="Arial" w:cs="Arial"/>
        </w:rPr>
        <w:t xml:space="preserve">У Београду, 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sr-Cyrl-RS"/>
        </w:rPr>
        <w:t>9</w:t>
      </w:r>
      <w:r w:rsidRPr="006D4E30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децембра</w:t>
      </w:r>
      <w:r w:rsidRPr="006D4E30">
        <w:rPr>
          <w:rFonts w:ascii="Arial" w:hAnsi="Arial" w:cs="Arial"/>
          <w:lang w:val="sr-Cyrl-RS"/>
        </w:rPr>
        <w:t xml:space="preserve"> </w:t>
      </w:r>
      <w:r w:rsidRPr="006D4E30">
        <w:rPr>
          <w:rFonts w:ascii="Arial" w:hAnsi="Arial" w:cs="Arial"/>
        </w:rPr>
        <w:t>20</w:t>
      </w:r>
      <w:r>
        <w:rPr>
          <w:rFonts w:ascii="Arial" w:hAnsi="Arial" w:cs="Arial"/>
          <w:lang w:val="sr-Cyrl-RS"/>
        </w:rPr>
        <w:t>21</w:t>
      </w:r>
      <w:r w:rsidRPr="006D4E30">
        <w:rPr>
          <w:rFonts w:ascii="Arial" w:hAnsi="Arial" w:cs="Arial"/>
        </w:rPr>
        <w:t>. године</w:t>
      </w:r>
    </w:p>
    <w:p w:rsidR="00B046E8" w:rsidRDefault="00B046E8" w:rsidP="00B046E8">
      <w:pPr>
        <w:spacing w:after="60"/>
        <w:rPr>
          <w:rFonts w:ascii="Arial" w:hAnsi="Arial" w:cs="Arial"/>
          <w:lang w:val="sr-Cyrl-RS"/>
        </w:rPr>
      </w:pPr>
    </w:p>
    <w:p w:rsidR="00C96979" w:rsidRPr="006D4E30" w:rsidRDefault="00C96979" w:rsidP="00B046E8">
      <w:pPr>
        <w:spacing w:after="60"/>
        <w:rPr>
          <w:rFonts w:ascii="Arial" w:hAnsi="Arial" w:cs="Arial"/>
          <w:lang w:val="sr-Cyrl-RS"/>
        </w:rPr>
      </w:pPr>
    </w:p>
    <w:p w:rsidR="00C96979" w:rsidRDefault="00B046E8" w:rsidP="00C96979">
      <w:pPr>
        <w:pStyle w:val="Naslov"/>
        <w:spacing w:before="360" w:after="480"/>
        <w:rPr>
          <w:rFonts w:cs="Arial"/>
          <w:sz w:val="26"/>
          <w:szCs w:val="26"/>
        </w:rPr>
      </w:pPr>
      <w:r w:rsidRPr="00AB6E04">
        <w:rPr>
          <w:rFonts w:cs="Arial"/>
          <w:sz w:val="26"/>
          <w:szCs w:val="26"/>
        </w:rPr>
        <w:t>НАРОДНА СКУПШТИНА РЕПУБЛИКЕ СРБИЈЕ</w:t>
      </w:r>
    </w:p>
    <w:p w:rsidR="00C96979" w:rsidRPr="00C96979" w:rsidRDefault="00C96979" w:rsidP="00C96979">
      <w:pPr>
        <w:pStyle w:val="Naslov"/>
        <w:spacing w:before="360" w:after="480"/>
        <w:jc w:val="left"/>
        <w:rPr>
          <w:rFonts w:cs="Arial"/>
          <w:sz w:val="26"/>
          <w:szCs w:val="26"/>
        </w:rPr>
      </w:pPr>
    </w:p>
    <w:p w:rsidR="00B046E8" w:rsidRPr="006D4E30" w:rsidRDefault="00B046E8" w:rsidP="00B046E8">
      <w:pPr>
        <w:tabs>
          <w:tab w:val="left" w:pos="4114"/>
          <w:tab w:val="center" w:pos="5049"/>
          <w:tab w:val="left" w:pos="8856"/>
        </w:tabs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Pr="006D4E30">
        <w:rPr>
          <w:rFonts w:ascii="Arial" w:hAnsi="Arial" w:cs="Arial"/>
          <w:lang w:val="sr-Cyrl-RS"/>
        </w:rPr>
        <w:t>РЕДСЕДНИК</w:t>
      </w:r>
    </w:p>
    <w:p w:rsidR="00B046E8" w:rsidRDefault="00B046E8" w:rsidP="00B046E8">
      <w:pPr>
        <w:tabs>
          <w:tab w:val="left" w:pos="5760"/>
          <w:tab w:val="center" w:pos="6660"/>
          <w:tab w:val="left" w:pos="8856"/>
        </w:tabs>
        <w:jc w:val="right"/>
        <w:rPr>
          <w:rFonts w:ascii="Arial" w:hAnsi="Arial" w:cs="Arial"/>
        </w:rPr>
      </w:pPr>
    </w:p>
    <w:p w:rsidR="00B046E8" w:rsidRDefault="00B046E8" w:rsidP="00B046E8">
      <w:pPr>
        <w:tabs>
          <w:tab w:val="left" w:pos="5760"/>
          <w:tab w:val="center" w:pos="6660"/>
          <w:tab w:val="left" w:pos="8856"/>
        </w:tabs>
        <w:jc w:val="right"/>
        <w:rPr>
          <w:rFonts w:ascii="Arial" w:hAnsi="Arial" w:cs="Arial"/>
        </w:rPr>
      </w:pPr>
    </w:p>
    <w:p w:rsidR="00B046E8" w:rsidRPr="006D4E30" w:rsidRDefault="00AB6E04" w:rsidP="00AB6E04">
      <w:pPr>
        <w:tabs>
          <w:tab w:val="left" w:pos="5760"/>
          <w:tab w:val="center" w:pos="6660"/>
          <w:tab w:val="left" w:pos="8856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  <w:t xml:space="preserve">                             </w:t>
      </w:r>
      <w:r w:rsidR="00B046E8">
        <w:rPr>
          <w:rFonts w:ascii="Arial" w:hAnsi="Arial" w:cs="Arial"/>
          <w:lang w:val="sr-Cyrl-RS"/>
        </w:rPr>
        <w:t>Ивица Дачић</w:t>
      </w:r>
    </w:p>
    <w:p w:rsidR="009E59AB" w:rsidRDefault="009E59AB"/>
    <w:sectPr w:rsidR="009E59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a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E8"/>
    <w:rsid w:val="000429A0"/>
    <w:rsid w:val="000D0BD9"/>
    <w:rsid w:val="00887EEF"/>
    <w:rsid w:val="009E59AB"/>
    <w:rsid w:val="00AB6E04"/>
    <w:rsid w:val="00B046E8"/>
    <w:rsid w:val="00C96979"/>
    <w:rsid w:val="00DB2C6C"/>
    <w:rsid w:val="00FD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5795"/>
  <w15:chartTrackingRefBased/>
  <w15:docId w15:val="{6F02A7AF-7DF6-45CA-849B-821B593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B046E8"/>
    <w:pPr>
      <w:tabs>
        <w:tab w:val="left" w:pos="1728"/>
      </w:tabs>
      <w:spacing w:after="240"/>
      <w:ind w:firstLine="1440"/>
      <w:jc w:val="both"/>
    </w:pPr>
    <w:rPr>
      <w:rFonts w:ascii="Helvetica lat" w:hAnsi="Helvetica lat"/>
      <w:szCs w:val="20"/>
      <w:lang w:val="hr-HR"/>
    </w:rPr>
  </w:style>
  <w:style w:type="paragraph" w:customStyle="1" w:styleId="Naslov">
    <w:name w:val="Naslov"/>
    <w:basedOn w:val="Normal"/>
    <w:rsid w:val="00B046E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customStyle="1" w:styleId="Zakon">
    <w:name w:val="Zakon"/>
    <w:basedOn w:val="Normal"/>
    <w:rsid w:val="00B046E8"/>
    <w:pPr>
      <w:keepNext/>
      <w:tabs>
        <w:tab w:val="left" w:pos="1080"/>
      </w:tabs>
      <w:spacing w:after="120"/>
      <w:ind w:left="720" w:right="720"/>
      <w:jc w:val="center"/>
    </w:pPr>
    <w:rPr>
      <w:rFonts w:ascii="Arial" w:hAnsi="Arial" w:cs="Arial"/>
      <w:b/>
      <w:caps/>
      <w:sz w:val="34"/>
      <w:szCs w:val="22"/>
      <w:lang w:val="sr-Cyrl-CS"/>
    </w:rPr>
  </w:style>
  <w:style w:type="paragraph" w:customStyle="1" w:styleId="Zakon1">
    <w:name w:val="Zakon1"/>
    <w:basedOn w:val="Zakon"/>
    <w:rsid w:val="00B046E8"/>
    <w:pPr>
      <w:ind w:left="144" w:right="144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10</cp:revision>
  <dcterms:created xsi:type="dcterms:W3CDTF">2021-12-27T13:14:00Z</dcterms:created>
  <dcterms:modified xsi:type="dcterms:W3CDTF">2021-12-28T11:21:00Z</dcterms:modified>
</cp:coreProperties>
</file>