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57" w:rsidRPr="000B7E88" w:rsidRDefault="00994D57" w:rsidP="007221C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eastAsia="x-none"/>
        </w:rPr>
      </w:pPr>
      <w:r w:rsidRPr="000B7E88">
        <w:rPr>
          <w:rFonts w:ascii="Arial" w:eastAsia="SimSun" w:hAnsi="Arial" w:cs="Arial"/>
          <w:sz w:val="24"/>
          <w:szCs w:val="24"/>
          <w:lang w:eastAsia="x-none"/>
        </w:rPr>
        <w:t>На основу члана 45.</w:t>
      </w:r>
      <w:bookmarkStart w:id="0" w:name="_GoBack"/>
      <w:bookmarkEnd w:id="0"/>
      <w:r w:rsidRPr="000B7E88">
        <w:rPr>
          <w:rFonts w:ascii="Arial" w:eastAsia="SimSun" w:hAnsi="Arial" w:cs="Arial"/>
          <w:sz w:val="24"/>
          <w:szCs w:val="24"/>
          <w:lang w:eastAsia="x-none"/>
        </w:rPr>
        <w:t xml:space="preserve"> Пословника Народне скупштине („Службени гласник РС“, број 20/12 – Пречишћени текст),</w:t>
      </w:r>
    </w:p>
    <w:p w:rsidR="007221CF" w:rsidRPr="000B7E88" w:rsidRDefault="007221CF" w:rsidP="007221CF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0B7E88">
        <w:rPr>
          <w:rFonts w:ascii="Arial" w:eastAsia="SimSun" w:hAnsi="Arial" w:cs="Arial"/>
          <w:sz w:val="24"/>
          <w:szCs w:val="24"/>
          <w:lang w:val="ru-RU" w:eastAsia="x-none"/>
        </w:rPr>
        <w:t>Народна скупштина Републике Србије, на седници Једанаестог ванредног заседања у Дванаестом сазиву, одржаној 9. септембра 2021. године, донела је</w:t>
      </w:r>
    </w:p>
    <w:p w:rsidR="00452A75" w:rsidRPr="007221CF" w:rsidRDefault="00452A75" w:rsidP="007221C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52A75" w:rsidRPr="007221CF" w:rsidRDefault="00452A75" w:rsidP="007221CF">
      <w:pPr>
        <w:spacing w:after="24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452A75" w:rsidRPr="000B7E88" w:rsidRDefault="00452A75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t>I</w:t>
      </w:r>
    </w:p>
    <w:p w:rsidR="00994D57" w:rsidRPr="000B7E88" w:rsidRDefault="00994D57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>У Одлуци о избору чланова и заменика чланова одбора Народне скупштине Републике Србије („Службени гласник РС“, бр. 125/20, 144/20, 149/20, 6/21, 24/21, 38/21, 48/21</w:t>
      </w:r>
      <w:r w:rsidRPr="000B7E88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62/21 </w:t>
      </w:r>
      <w:r w:rsidRPr="000B7E88">
        <w:rPr>
          <w:rFonts w:ascii="Arial" w:eastAsia="SimSun" w:hAnsi="Arial" w:cs="Arial"/>
          <w:sz w:val="24"/>
          <w:szCs w:val="24"/>
          <w:lang w:val="sr-Cyrl-RS" w:eastAsia="x-none"/>
        </w:rPr>
        <w:t>и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71/21), врше се следеће измене:</w:t>
      </w:r>
    </w:p>
    <w:p w:rsidR="008B7207" w:rsidRPr="000B7E88" w:rsidRDefault="008B7207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>Разрешава</w:t>
      </w:r>
      <w:r w:rsidR="00994D57" w:rsidRPr="000B7E88">
        <w:rPr>
          <w:rFonts w:ascii="Arial" w:eastAsia="SimSun" w:hAnsi="Arial" w:cs="Arial"/>
          <w:sz w:val="24"/>
          <w:szCs w:val="24"/>
          <w:lang w:val="sr-Cyrl-RS" w:eastAsia="x-none"/>
        </w:rPr>
        <w:t>ју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се дужности члан</w:t>
      </w:r>
      <w:r w:rsidR="002F0C3A" w:rsidRPr="000B7E88">
        <w:rPr>
          <w:rFonts w:ascii="Arial" w:eastAsia="SimSun" w:hAnsi="Arial" w:cs="Arial"/>
          <w:sz w:val="24"/>
          <w:szCs w:val="24"/>
          <w:lang w:val="sr-Latn-RS" w:eastAsia="x-none"/>
        </w:rPr>
        <w:t>а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односно заменик</w:t>
      </w:r>
      <w:r w:rsidR="002F0C3A" w:rsidRPr="000B7E88">
        <w:rPr>
          <w:rFonts w:ascii="Arial" w:eastAsia="SimSun" w:hAnsi="Arial" w:cs="Arial"/>
          <w:sz w:val="24"/>
          <w:szCs w:val="24"/>
          <w:lang w:val="sr-Latn-RS" w:eastAsia="x-none"/>
        </w:rPr>
        <w:t>а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члана одбора Народне скупштине:</w:t>
      </w:r>
    </w:p>
    <w:p w:rsidR="008B7207" w:rsidRPr="000B7E88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Latn-RS" w:eastAsia="x-none"/>
        </w:rPr>
        <w:t>1.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8B7207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У </w:t>
      </w:r>
      <w:r w:rsidR="004D6E7A" w:rsidRPr="000B7E88">
        <w:rPr>
          <w:rFonts w:ascii="Arial" w:eastAsia="SimSun" w:hAnsi="Arial" w:cs="Arial"/>
          <w:b/>
          <w:szCs w:val="24"/>
          <w:lang w:val="sr-Latn-RS" w:eastAsia="x-none"/>
        </w:rPr>
        <w:t>Одбору за</w:t>
      </w:r>
      <w:r w:rsidR="000B7E88" w:rsidRPr="000B7E88">
        <w:rPr>
          <w:rFonts w:ascii="Arial" w:eastAsia="SimSun" w:hAnsi="Arial" w:cs="Arial"/>
          <w:b/>
          <w:szCs w:val="24"/>
          <w:lang w:val="sr-Latn-RS" w:eastAsia="x-none"/>
        </w:rPr>
        <w:t xml:space="preserve"> 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>просторно планирање, саобраћај, инфраструктуру и телекомуникације</w:t>
      </w:r>
      <w:r w:rsidR="00994D57"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BD1BED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>Маја Грбић</w:t>
      </w:r>
      <w:r w:rsidR="00BD1BED" w:rsidRPr="000B7E88">
        <w:rPr>
          <w:rFonts w:ascii="Arial" w:eastAsia="Times New Roman" w:hAnsi="Arial" w:cs="Arial"/>
          <w:sz w:val="24"/>
          <w:szCs w:val="24"/>
          <w:lang w:val="sr-Cyrl-RS"/>
        </w:rPr>
        <w:t>, члан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4D6E7A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>Наташа Јовановић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>, заменик члана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2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  <w:t>У Одбору за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здравље и породицу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  <w:t>Маја Грбић, заменик члана.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3.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ab/>
        <w:t>У Одбору за заштиту животне средине: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  <w:t>Маја Грбић, заменик члана.</w:t>
      </w:r>
    </w:p>
    <w:p w:rsidR="008B7207" w:rsidRPr="000B7E88" w:rsidRDefault="008B7207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t>II</w:t>
      </w:r>
    </w:p>
    <w:p w:rsidR="006D52E3" w:rsidRPr="000B7E88" w:rsidRDefault="002A31E0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>За члан</w:t>
      </w:r>
      <w:r w:rsidR="007620FB" w:rsidRPr="000B7E88">
        <w:rPr>
          <w:rFonts w:ascii="Arial" w:eastAsia="SimSun" w:hAnsi="Arial" w:cs="Arial"/>
          <w:sz w:val="24"/>
          <w:szCs w:val="24"/>
          <w:lang w:val="sr-Latn-RS" w:eastAsia="x-none"/>
        </w:rPr>
        <w:t>а</w:t>
      </w:r>
      <w:r w:rsidR="003840A4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односно заменик</w:t>
      </w:r>
      <w:r w:rsidR="007620FB" w:rsidRPr="000B7E88">
        <w:rPr>
          <w:rFonts w:ascii="Arial" w:eastAsia="SimSun" w:hAnsi="Arial" w:cs="Arial"/>
          <w:sz w:val="24"/>
          <w:szCs w:val="24"/>
          <w:lang w:val="sr-Latn-RS" w:eastAsia="x-none"/>
        </w:rPr>
        <w:t>а</w:t>
      </w:r>
      <w:r w:rsidR="003840A4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члан</w:t>
      </w:r>
      <w:r w:rsidR="007620FB" w:rsidRPr="000B7E88">
        <w:rPr>
          <w:rFonts w:ascii="Arial" w:eastAsia="SimSun" w:hAnsi="Arial" w:cs="Arial"/>
          <w:sz w:val="24"/>
          <w:szCs w:val="24"/>
          <w:lang w:val="sr-Latn-RS" w:eastAsia="x-none"/>
        </w:rPr>
        <w:t>а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 одбора Народне скупштине Републике Србије</w:t>
      </w:r>
      <w:r w:rsidR="00667D6A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, </w:t>
      </w: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>бира</w:t>
      </w:r>
      <w:r w:rsidR="002F0C3A" w:rsidRPr="000B7E88">
        <w:rPr>
          <w:rFonts w:ascii="Arial" w:eastAsia="SimSun" w:hAnsi="Arial" w:cs="Arial"/>
          <w:sz w:val="24"/>
          <w:szCs w:val="24"/>
          <w:lang w:val="sr-Latn-RS" w:eastAsia="x-none"/>
        </w:rPr>
        <w:t xml:space="preserve">ју </w:t>
      </w:r>
      <w:r w:rsidR="00FC0B7C" w:rsidRPr="000B7E88">
        <w:rPr>
          <w:rFonts w:ascii="Arial" w:eastAsia="SimSun" w:hAnsi="Arial" w:cs="Arial"/>
          <w:sz w:val="24"/>
          <w:szCs w:val="24"/>
          <w:lang w:val="sr-Latn-RS" w:eastAsia="x-none"/>
        </w:rPr>
        <w:t>се:</w:t>
      </w:r>
    </w:p>
    <w:p w:rsidR="004D6E7A" w:rsidRPr="000B7E88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Latn-RS" w:eastAsia="x-none"/>
        </w:rPr>
        <w:t>1.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</w:r>
      <w:r w:rsidR="004D6E7A" w:rsidRPr="000B7E88">
        <w:rPr>
          <w:rFonts w:ascii="Arial" w:eastAsia="SimSun" w:hAnsi="Arial" w:cs="Arial"/>
          <w:b/>
          <w:szCs w:val="24"/>
          <w:lang w:val="sr-Latn-RS" w:eastAsia="x-none"/>
        </w:rPr>
        <w:t>У Одбор за</w:t>
      </w:r>
      <w:r w:rsidR="000B7E88"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просторно планирање, саобраћај, инфраструктуру и телекомуникације</w:t>
      </w:r>
      <w:r w:rsidR="00DE45D1" w:rsidRPr="000B7E88">
        <w:rPr>
          <w:rFonts w:ascii="Arial" w:eastAsia="SimSun" w:hAnsi="Arial" w:cs="Arial"/>
          <w:b/>
          <w:szCs w:val="24"/>
          <w:lang w:val="sr-Cyrl-RS" w:eastAsia="x-none"/>
        </w:rPr>
        <w:t>:</w:t>
      </w:r>
    </w:p>
    <w:p w:rsidR="004D6E7A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>Наташа Јовановић</w:t>
      </w:r>
      <w:r w:rsidR="00302707" w:rsidRPr="000B7E8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а,</w:t>
      </w:r>
    </w:p>
    <w:p w:rsidR="00302707" w:rsidRPr="000B7E88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Pr="000B7E88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B7E88" w:rsidRPr="000B7E88">
        <w:rPr>
          <w:rFonts w:ascii="Arial" w:eastAsia="Times New Roman" w:hAnsi="Arial" w:cs="Arial"/>
          <w:sz w:val="24"/>
          <w:szCs w:val="24"/>
          <w:lang w:val="sr-Cyrl-RS"/>
        </w:rPr>
        <w:t>Предраг Милошевић</w:t>
      </w:r>
      <w:r w:rsidR="004D6E7A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302707" w:rsidRPr="000B7E8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302707" w:rsidRPr="000B7E8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994D57" w:rsidRPr="000B7E8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2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.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ab/>
        <w:t>У Одбор за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 xml:space="preserve"> здравље и породицу</w:t>
      </w:r>
      <w:r w:rsidRPr="000B7E88">
        <w:rPr>
          <w:rFonts w:ascii="Arial" w:eastAsia="SimSun" w:hAnsi="Arial" w:cs="Arial"/>
          <w:b/>
          <w:szCs w:val="24"/>
          <w:lang w:val="sr-Latn-RS" w:eastAsia="x-none"/>
        </w:rPr>
        <w:t>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Pr="000B7E88">
        <w:rPr>
          <w:rFonts w:ascii="Arial" w:eastAsia="SimSun" w:hAnsi="Arial" w:cs="Arial"/>
          <w:szCs w:val="24"/>
          <w:lang w:val="sr-Cyrl-RS" w:eastAsia="x-none"/>
        </w:rPr>
        <w:t>Оливера Огњановић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за </w:t>
      </w:r>
      <w:r w:rsidRPr="000B7E88">
        <w:rPr>
          <w:rFonts w:ascii="Arial" w:eastAsia="SimSun" w:hAnsi="Arial" w:cs="Arial"/>
          <w:szCs w:val="24"/>
          <w:lang w:val="sr-Cyrl-RS" w:eastAsia="x-none"/>
        </w:rPr>
        <w:t>заменик</w:t>
      </w:r>
      <w:r w:rsidRPr="000B7E88">
        <w:rPr>
          <w:rFonts w:ascii="Arial" w:eastAsia="SimSun" w:hAnsi="Arial" w:cs="Arial"/>
          <w:szCs w:val="24"/>
          <w:lang w:val="sr-Cyrl-RS" w:eastAsia="x-none"/>
        </w:rPr>
        <w:t>а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члана.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b/>
          <w:szCs w:val="24"/>
          <w:lang w:val="sr-Cyrl-RS" w:eastAsia="x-none"/>
        </w:rPr>
      </w:pPr>
      <w:r w:rsidRPr="000B7E88">
        <w:rPr>
          <w:rFonts w:ascii="Arial" w:eastAsia="SimSun" w:hAnsi="Arial" w:cs="Arial"/>
          <w:b/>
          <w:szCs w:val="24"/>
          <w:lang w:val="sr-Cyrl-RS" w:eastAsia="x-none"/>
        </w:rPr>
        <w:t>3.</w:t>
      </w:r>
      <w:r w:rsidRPr="000B7E88">
        <w:rPr>
          <w:rFonts w:ascii="Arial" w:eastAsia="SimSun" w:hAnsi="Arial" w:cs="Arial"/>
          <w:b/>
          <w:szCs w:val="24"/>
          <w:lang w:val="sr-Cyrl-RS" w:eastAsia="x-none"/>
        </w:rPr>
        <w:tab/>
        <w:t>У Одбор за заштиту животне средине:</w:t>
      </w:r>
    </w:p>
    <w:p w:rsidR="000B7E88" w:rsidRPr="000B7E88" w:rsidRDefault="000B7E88" w:rsidP="000B7E88">
      <w:pPr>
        <w:pStyle w:val="BodyText"/>
        <w:spacing w:after="120"/>
        <w:ind w:firstLine="1080"/>
        <w:rPr>
          <w:rFonts w:ascii="Arial" w:eastAsia="SimSun" w:hAnsi="Arial" w:cs="Arial"/>
          <w:szCs w:val="24"/>
          <w:lang w:val="sr-Cyrl-RS" w:eastAsia="x-none"/>
        </w:rPr>
      </w:pPr>
      <w:r w:rsidRPr="000B7E88">
        <w:rPr>
          <w:rFonts w:ascii="Arial" w:eastAsia="SimSun" w:hAnsi="Arial" w:cs="Arial"/>
          <w:szCs w:val="24"/>
          <w:lang w:val="sr-Cyrl-RS" w:eastAsia="x-none"/>
        </w:rPr>
        <w:t>-</w:t>
      </w:r>
      <w:r w:rsidRPr="000B7E88">
        <w:rPr>
          <w:rFonts w:ascii="Arial" w:eastAsia="SimSun" w:hAnsi="Arial" w:cs="Arial"/>
          <w:szCs w:val="24"/>
          <w:lang w:val="sr-Cyrl-RS" w:eastAsia="x-none"/>
        </w:rPr>
        <w:tab/>
      </w:r>
      <w:r w:rsidRPr="000B7E88">
        <w:rPr>
          <w:rFonts w:ascii="Arial" w:eastAsia="SimSun" w:hAnsi="Arial" w:cs="Arial"/>
          <w:szCs w:val="24"/>
          <w:lang w:val="sr-Cyrl-RS" w:eastAsia="x-none"/>
        </w:rPr>
        <w:t>Душан Марић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, 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за </w:t>
      </w:r>
      <w:r w:rsidRPr="000B7E88">
        <w:rPr>
          <w:rFonts w:ascii="Arial" w:eastAsia="SimSun" w:hAnsi="Arial" w:cs="Arial"/>
          <w:szCs w:val="24"/>
          <w:lang w:val="sr-Cyrl-RS" w:eastAsia="x-none"/>
        </w:rPr>
        <w:t>заменик</w:t>
      </w:r>
      <w:r w:rsidRPr="000B7E88">
        <w:rPr>
          <w:rFonts w:ascii="Arial" w:eastAsia="SimSun" w:hAnsi="Arial" w:cs="Arial"/>
          <w:szCs w:val="24"/>
          <w:lang w:val="sr-Cyrl-RS" w:eastAsia="x-none"/>
        </w:rPr>
        <w:t>а</w:t>
      </w:r>
      <w:r w:rsidRPr="000B7E88">
        <w:rPr>
          <w:rFonts w:ascii="Arial" w:eastAsia="SimSun" w:hAnsi="Arial" w:cs="Arial"/>
          <w:szCs w:val="24"/>
          <w:lang w:val="sr-Cyrl-RS" w:eastAsia="x-none"/>
        </w:rPr>
        <w:t xml:space="preserve"> члана.</w:t>
      </w:r>
    </w:p>
    <w:p w:rsidR="000B7E88" w:rsidRPr="000B7E88" w:rsidRDefault="000B7E88" w:rsidP="000B7E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Cyrl-CS"/>
        </w:rPr>
      </w:pPr>
    </w:p>
    <w:p w:rsidR="006A77AE" w:rsidRPr="000B7E88" w:rsidRDefault="00A130F6" w:rsidP="007221CF">
      <w:pPr>
        <w:pStyle w:val="Naslov"/>
        <w:spacing w:before="240" w:after="120"/>
        <w:rPr>
          <w:rFonts w:cs="Arial"/>
          <w:szCs w:val="24"/>
        </w:rPr>
      </w:pPr>
      <w:r w:rsidRPr="000B7E88">
        <w:rPr>
          <w:rFonts w:cs="Arial"/>
          <w:szCs w:val="24"/>
        </w:rPr>
        <w:lastRenderedPageBreak/>
        <w:t>II</w:t>
      </w:r>
      <w:r w:rsidR="005C02E9" w:rsidRPr="000B7E88">
        <w:rPr>
          <w:rFonts w:cs="Arial"/>
          <w:szCs w:val="24"/>
        </w:rPr>
        <w:t>I</w:t>
      </w:r>
    </w:p>
    <w:p w:rsidR="006A77AE" w:rsidRPr="000B7E88" w:rsidRDefault="006A77AE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Latn-RS" w:eastAsia="x-none"/>
        </w:rPr>
      </w:pPr>
      <w:r w:rsidRPr="000B7E88">
        <w:rPr>
          <w:rFonts w:ascii="Arial" w:eastAsia="SimSun" w:hAnsi="Arial" w:cs="Arial"/>
          <w:sz w:val="24"/>
          <w:szCs w:val="24"/>
          <w:lang w:val="sr-Latn-RS" w:eastAsia="x-none"/>
        </w:rPr>
        <w:t>Ову одлуку објавити у „Службеном гласнику Републике Србије“.</w:t>
      </w:r>
    </w:p>
    <w:p w:rsidR="006A77AE" w:rsidRPr="000B7E88" w:rsidRDefault="006A77AE" w:rsidP="000B7E88">
      <w:pPr>
        <w:tabs>
          <w:tab w:val="left" w:pos="1080"/>
        </w:tabs>
        <w:spacing w:before="24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B7E88">
        <w:rPr>
          <w:rFonts w:ascii="Arial" w:eastAsia="Times New Roman" w:hAnsi="Arial" w:cs="Arial"/>
          <w:sz w:val="24"/>
          <w:szCs w:val="24"/>
        </w:rPr>
        <w:t xml:space="preserve">РС Број </w:t>
      </w:r>
      <w:r w:rsidR="000B7E88">
        <w:rPr>
          <w:rFonts w:ascii="Arial" w:eastAsia="Times New Roman" w:hAnsi="Arial" w:cs="Arial"/>
          <w:sz w:val="24"/>
          <w:szCs w:val="24"/>
        </w:rPr>
        <w:t>5</w:t>
      </w:r>
      <w:r w:rsidR="000B7E88">
        <w:rPr>
          <w:rFonts w:ascii="Arial" w:eastAsia="Times New Roman" w:hAnsi="Arial" w:cs="Arial"/>
          <w:sz w:val="24"/>
          <w:szCs w:val="24"/>
          <w:lang w:val="sr-Cyrl-RS"/>
        </w:rPr>
        <w:t>4</w:t>
      </w:r>
    </w:p>
    <w:p w:rsidR="00FF15B0" w:rsidRPr="000B7E88" w:rsidRDefault="00A130F6" w:rsidP="007221C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DE45D1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9. септембра </w:t>
      </w:r>
      <w:r w:rsidRPr="000B7E88">
        <w:rPr>
          <w:rFonts w:ascii="Arial" w:eastAsia="Times New Roman" w:hAnsi="Arial" w:cs="Arial"/>
          <w:sz w:val="24"/>
          <w:szCs w:val="24"/>
          <w:lang w:val="ru-RU"/>
        </w:rPr>
        <w:t>20</w:t>
      </w:r>
      <w:r w:rsidR="00302707" w:rsidRPr="000B7E88">
        <w:rPr>
          <w:rFonts w:ascii="Arial" w:eastAsia="Times New Roman" w:hAnsi="Arial" w:cs="Arial"/>
          <w:sz w:val="24"/>
          <w:szCs w:val="24"/>
          <w:lang w:val="ru-RU"/>
        </w:rPr>
        <w:t>21</w:t>
      </w:r>
      <w:r w:rsidR="006A77AE" w:rsidRPr="000B7E88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 w:rsidR="00D80D3B" w:rsidRPr="000B7E88">
        <w:rPr>
          <w:rFonts w:ascii="Arial" w:eastAsia="Times New Roman" w:hAnsi="Arial" w:cs="Arial"/>
          <w:sz w:val="24"/>
          <w:szCs w:val="24"/>
          <w:lang w:val="ru-RU"/>
        </w:rPr>
        <w:t>г</w:t>
      </w:r>
      <w:r w:rsidR="006A77AE" w:rsidRPr="000B7E88">
        <w:rPr>
          <w:rFonts w:ascii="Arial" w:eastAsia="Times New Roman" w:hAnsi="Arial" w:cs="Arial"/>
          <w:sz w:val="24"/>
          <w:szCs w:val="24"/>
          <w:lang w:val="ru-RU"/>
        </w:rPr>
        <w:t>одине</w:t>
      </w:r>
      <w:r w:rsidR="00D80D3B" w:rsidRPr="000B7E88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667D6A" w:rsidRDefault="00667D6A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DE45D1" w:rsidRPr="007221CF" w:rsidRDefault="00DE45D1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897534" w:rsidRPr="007221CF" w:rsidRDefault="00897534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221CF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C9368E" w:rsidRDefault="00C9368E" w:rsidP="007221CF">
      <w:pPr>
        <w:spacing w:after="0"/>
        <w:rPr>
          <w:rFonts w:ascii="Arial" w:hAnsi="Arial" w:cs="Arial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 w:rsidRPr="007221CF">
        <w:rPr>
          <w:rFonts w:ascii="Arial" w:eastAsia="Times New Roman" w:hAnsi="Arial" w:cs="Arial"/>
          <w:sz w:val="23"/>
          <w:szCs w:val="23"/>
        </w:rPr>
        <w:t>П</w:t>
      </w:r>
      <w:r w:rsidRPr="007221CF">
        <w:rPr>
          <w:rFonts w:ascii="Arial" w:eastAsia="Times New Roman" w:hAnsi="Arial" w:cs="Arial"/>
          <w:sz w:val="23"/>
          <w:szCs w:val="23"/>
          <w:lang w:val="ru-RU"/>
        </w:rPr>
        <w:t>РЕДСЕДНИК</w:t>
      </w:r>
    </w:p>
    <w:p w:rsid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  <w:r w:rsidRPr="007221CF">
        <w:rPr>
          <w:rFonts w:ascii="Arial" w:eastAsia="Times New Roman" w:hAnsi="Arial" w:cs="Arial"/>
          <w:sz w:val="23"/>
          <w:szCs w:val="23"/>
        </w:rPr>
        <w:t>Ивица Дачић</w:t>
      </w:r>
    </w:p>
    <w:sectPr w:rsidR="007221CF" w:rsidRPr="007221CF" w:rsidSect="00AC6FF1">
      <w:headerReference w:type="default" r:id="rId9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7E7" w:rsidRDefault="009B17E7" w:rsidP="00897534">
      <w:pPr>
        <w:spacing w:after="0" w:line="240" w:lineRule="auto"/>
      </w:pPr>
      <w:r>
        <w:separator/>
      </w:r>
    </w:p>
  </w:endnote>
  <w:endnote w:type="continuationSeparator" w:id="0">
    <w:p w:rsidR="009B17E7" w:rsidRDefault="009B17E7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7E7" w:rsidRDefault="009B17E7" w:rsidP="00897534">
      <w:pPr>
        <w:spacing w:after="0" w:line="240" w:lineRule="auto"/>
      </w:pPr>
      <w:r>
        <w:separator/>
      </w:r>
    </w:p>
  </w:footnote>
  <w:footnote w:type="continuationSeparator" w:id="0">
    <w:p w:rsidR="009B17E7" w:rsidRDefault="009B17E7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406324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6FF1" w:rsidRPr="00AC6FF1" w:rsidRDefault="00AC6FF1">
        <w:pPr>
          <w:pStyle w:val="Header"/>
          <w:jc w:val="center"/>
          <w:rPr>
            <w:rFonts w:ascii="Arial" w:hAnsi="Arial" w:cs="Arial"/>
          </w:rPr>
        </w:pPr>
        <w:r w:rsidRPr="00AC6FF1">
          <w:rPr>
            <w:rFonts w:ascii="Arial" w:hAnsi="Arial" w:cs="Arial"/>
          </w:rPr>
          <w:fldChar w:fldCharType="begin"/>
        </w:r>
        <w:r w:rsidRPr="00AC6FF1">
          <w:rPr>
            <w:rFonts w:ascii="Arial" w:hAnsi="Arial" w:cs="Arial"/>
          </w:rPr>
          <w:instrText xml:space="preserve"> PAGE   \* MERGEFORMAT </w:instrText>
        </w:r>
        <w:r w:rsidRPr="00AC6FF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AC6FF1">
          <w:rPr>
            <w:rFonts w:ascii="Arial" w:hAnsi="Arial" w:cs="Arial"/>
            <w:noProof/>
          </w:rPr>
          <w:fldChar w:fldCharType="end"/>
        </w:r>
      </w:p>
    </w:sdtContent>
  </w:sdt>
  <w:p w:rsidR="00AC6FF1" w:rsidRDefault="00AC6F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1B6063FD"/>
    <w:multiLevelType w:val="hybridMultilevel"/>
    <w:tmpl w:val="991C3F36"/>
    <w:lvl w:ilvl="0" w:tplc="0C3A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F54171"/>
    <w:multiLevelType w:val="hybridMultilevel"/>
    <w:tmpl w:val="29A2BA5C"/>
    <w:lvl w:ilvl="0" w:tplc="48E4E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5059FC"/>
    <w:multiLevelType w:val="hybridMultilevel"/>
    <w:tmpl w:val="21D0B284"/>
    <w:lvl w:ilvl="0" w:tplc="FBA44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100E04"/>
    <w:multiLevelType w:val="hybridMultilevel"/>
    <w:tmpl w:val="7D9A1DB2"/>
    <w:lvl w:ilvl="0" w:tplc="E42AA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832629"/>
    <w:multiLevelType w:val="hybridMultilevel"/>
    <w:tmpl w:val="D4FA06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5750B"/>
    <w:multiLevelType w:val="hybridMultilevel"/>
    <w:tmpl w:val="0A689812"/>
    <w:lvl w:ilvl="0" w:tplc="19BE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063C"/>
    <w:rsid w:val="00013467"/>
    <w:rsid w:val="000A3337"/>
    <w:rsid w:val="000B7E88"/>
    <w:rsid w:val="000F7DFD"/>
    <w:rsid w:val="00113FF1"/>
    <w:rsid w:val="001158A3"/>
    <w:rsid w:val="00141EF6"/>
    <w:rsid w:val="00154BFD"/>
    <w:rsid w:val="002061C6"/>
    <w:rsid w:val="00234FEC"/>
    <w:rsid w:val="002A31E0"/>
    <w:rsid w:val="002F0C3A"/>
    <w:rsid w:val="00302707"/>
    <w:rsid w:val="00355453"/>
    <w:rsid w:val="003840A4"/>
    <w:rsid w:val="00427AE7"/>
    <w:rsid w:val="00452A75"/>
    <w:rsid w:val="004D6E7A"/>
    <w:rsid w:val="005A216C"/>
    <w:rsid w:val="005C02E9"/>
    <w:rsid w:val="005E5507"/>
    <w:rsid w:val="006140C4"/>
    <w:rsid w:val="0064632F"/>
    <w:rsid w:val="00663A78"/>
    <w:rsid w:val="00667D6A"/>
    <w:rsid w:val="006A77AE"/>
    <w:rsid w:val="006D52E3"/>
    <w:rsid w:val="007221CF"/>
    <w:rsid w:val="0073328F"/>
    <w:rsid w:val="00757B29"/>
    <w:rsid w:val="007620FB"/>
    <w:rsid w:val="00801DE4"/>
    <w:rsid w:val="00805A74"/>
    <w:rsid w:val="00897534"/>
    <w:rsid w:val="008B7207"/>
    <w:rsid w:val="008C7ACF"/>
    <w:rsid w:val="009233A1"/>
    <w:rsid w:val="00935834"/>
    <w:rsid w:val="00957F57"/>
    <w:rsid w:val="00965F22"/>
    <w:rsid w:val="009741F8"/>
    <w:rsid w:val="00994D57"/>
    <w:rsid w:val="009B17E7"/>
    <w:rsid w:val="00A130F6"/>
    <w:rsid w:val="00A92774"/>
    <w:rsid w:val="00AC6FF1"/>
    <w:rsid w:val="00AF106F"/>
    <w:rsid w:val="00B1759F"/>
    <w:rsid w:val="00B51170"/>
    <w:rsid w:val="00B51D82"/>
    <w:rsid w:val="00BD1BED"/>
    <w:rsid w:val="00C33F3C"/>
    <w:rsid w:val="00C345BB"/>
    <w:rsid w:val="00C41538"/>
    <w:rsid w:val="00C418C1"/>
    <w:rsid w:val="00C469C8"/>
    <w:rsid w:val="00C665A9"/>
    <w:rsid w:val="00C9368E"/>
    <w:rsid w:val="00CB53B9"/>
    <w:rsid w:val="00CD5F75"/>
    <w:rsid w:val="00CE3F9E"/>
    <w:rsid w:val="00CF031F"/>
    <w:rsid w:val="00CF2F9C"/>
    <w:rsid w:val="00D013B3"/>
    <w:rsid w:val="00D35806"/>
    <w:rsid w:val="00D80D3B"/>
    <w:rsid w:val="00DE45D1"/>
    <w:rsid w:val="00E35CC6"/>
    <w:rsid w:val="00E73A9F"/>
    <w:rsid w:val="00EB04EA"/>
    <w:rsid w:val="00EF0E9D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21D4-5964-42DA-8A8B-13B9FB77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Biljana Zeljkovic</cp:lastModifiedBy>
  <cp:revision>7</cp:revision>
  <cp:lastPrinted>2021-07-15T10:55:00Z</cp:lastPrinted>
  <dcterms:created xsi:type="dcterms:W3CDTF">2021-05-26T14:18:00Z</dcterms:created>
  <dcterms:modified xsi:type="dcterms:W3CDTF">2021-09-06T07:28:00Z</dcterms:modified>
</cp:coreProperties>
</file>