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062" w:rsidRDefault="00C97F50" w:rsidP="00230602">
      <w:pPr>
        <w:pStyle w:val="BodyText"/>
        <w:spacing w:before="120" w:after="120"/>
        <w:ind w:firstLine="1080"/>
        <w:rPr>
          <w:rFonts w:ascii="Arial" w:eastAsia="SimSun" w:hAnsi="Arial" w:cs="Arial"/>
          <w:lang w:eastAsia="x-none"/>
        </w:rPr>
      </w:pPr>
      <w:r w:rsidRPr="00230602">
        <w:rPr>
          <w:rFonts w:ascii="Arial" w:eastAsia="SimSun" w:hAnsi="Arial" w:cs="Arial"/>
          <w:lang w:val="ru-RU" w:eastAsia="x-none"/>
        </w:rPr>
        <w:t>На основу члана 8. став 1. Закона о Народној скупштини („Службени гласник РС</w:t>
      </w:r>
      <w:r w:rsidR="005B0062" w:rsidRPr="00230602">
        <w:rPr>
          <w:rFonts w:ascii="Arial" w:eastAsia="SimSun" w:hAnsi="Arial" w:cs="Arial"/>
          <w:lang w:val="ru-RU" w:eastAsia="x-none"/>
        </w:rPr>
        <w:t>ˮ</w:t>
      </w:r>
      <w:r w:rsidRPr="00230602">
        <w:rPr>
          <w:rFonts w:ascii="Arial" w:eastAsia="SimSun" w:hAnsi="Arial" w:cs="Arial"/>
          <w:lang w:val="ru-RU" w:eastAsia="x-none"/>
        </w:rPr>
        <w:t>, број 9/10) и члана 238. став 5. Пословника Народне скупштине („Службени гласник РС</w:t>
      </w:r>
      <w:r w:rsidR="005B0062" w:rsidRPr="00230602">
        <w:rPr>
          <w:rFonts w:ascii="Arial" w:eastAsia="SimSun" w:hAnsi="Arial" w:cs="Arial"/>
          <w:lang w:val="ru-RU" w:eastAsia="x-none"/>
        </w:rPr>
        <w:t>ˮ</w:t>
      </w:r>
      <w:r w:rsidRPr="00230602">
        <w:rPr>
          <w:rFonts w:ascii="Arial" w:eastAsia="SimSun" w:hAnsi="Arial" w:cs="Arial"/>
          <w:lang w:val="ru-RU" w:eastAsia="x-none"/>
        </w:rPr>
        <w:t>, број 20/12</w:t>
      </w:r>
      <w:r w:rsidR="004A5300">
        <w:rPr>
          <w:rFonts w:ascii="Arial" w:eastAsia="SimSun" w:hAnsi="Arial" w:cs="Arial"/>
          <w:lang w:val="ru-RU" w:eastAsia="x-none"/>
        </w:rPr>
        <w:t xml:space="preserve"> – П</w:t>
      </w:r>
      <w:r w:rsidRPr="00230602">
        <w:rPr>
          <w:rFonts w:ascii="Arial" w:eastAsia="SimSun" w:hAnsi="Arial" w:cs="Arial"/>
          <w:lang w:val="ru-RU" w:eastAsia="x-none"/>
        </w:rPr>
        <w:t>речишћен</w:t>
      </w:r>
      <w:r w:rsidR="004A5300">
        <w:rPr>
          <w:rFonts w:ascii="Arial" w:eastAsia="SimSun" w:hAnsi="Arial" w:cs="Arial"/>
          <w:lang w:val="ru-RU" w:eastAsia="x-none"/>
        </w:rPr>
        <w:t xml:space="preserve">и </w:t>
      </w:r>
      <w:r w:rsidRPr="00230602">
        <w:rPr>
          <w:rFonts w:ascii="Arial" w:eastAsia="SimSun" w:hAnsi="Arial" w:cs="Arial"/>
          <w:lang w:val="ru-RU" w:eastAsia="x-none"/>
        </w:rPr>
        <w:t xml:space="preserve"> текст),</w:t>
      </w:r>
    </w:p>
    <w:p w:rsidR="00F5255F" w:rsidRPr="00F8618E" w:rsidRDefault="00F5255F" w:rsidP="00F5255F">
      <w:pPr>
        <w:spacing w:before="120" w:after="12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Народна скупштина Републике Србије, на </w:t>
      </w:r>
      <w:r w:rsidRPr="00F8618E">
        <w:rPr>
          <w:rFonts w:ascii="Arial" w:eastAsia="SimSun" w:hAnsi="Arial" w:cs="Arial"/>
          <w:sz w:val="24"/>
          <w:szCs w:val="24"/>
          <w:lang w:val="sr-Cyrl-RS" w:eastAsia="x-none"/>
        </w:rPr>
        <w:t xml:space="preserve">Другој посебној </w:t>
      </w:r>
      <w:r w:rsidRPr="00F8618E">
        <w:rPr>
          <w:rFonts w:ascii="Arial" w:eastAsia="SimSun" w:hAnsi="Arial" w:cs="Arial"/>
          <w:sz w:val="24"/>
          <w:szCs w:val="24"/>
          <w:lang w:val="ru-RU" w:eastAsia="x-none"/>
        </w:rPr>
        <w:t xml:space="preserve">седници у Дванаестом сазиву, одржаној 26. децембра 2020. године, донела је </w:t>
      </w:r>
      <w:bookmarkStart w:id="0" w:name="_GoBack"/>
      <w:bookmarkEnd w:id="0"/>
    </w:p>
    <w:p w:rsidR="00C97F50" w:rsidRPr="00230602" w:rsidRDefault="00C97F50" w:rsidP="00230602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230602">
        <w:rPr>
          <w:rFonts w:ascii="Arial" w:eastAsia="Times New Roman" w:hAnsi="Arial" w:cs="Arial"/>
          <w:b/>
          <w:sz w:val="36"/>
          <w:szCs w:val="36"/>
          <w:lang w:val="sr-Cyrl-CS"/>
        </w:rPr>
        <w:t>З А К Љ У Ч A K</w:t>
      </w:r>
    </w:p>
    <w:p w:rsidR="00454F5A" w:rsidRPr="00230602" w:rsidRDefault="00C97F50" w:rsidP="00230602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230602">
        <w:rPr>
          <w:rFonts w:ascii="Arial" w:eastAsia="Times New Roman" w:hAnsi="Arial" w:cs="Arial"/>
          <w:b/>
          <w:sz w:val="28"/>
          <w:szCs w:val="28"/>
        </w:rPr>
        <w:t>поводом разматрања Редовног годишњег извештаја Повереника за заштиту равноправности за 201</w:t>
      </w:r>
      <w:r w:rsidR="00454F5A" w:rsidRPr="00230602">
        <w:rPr>
          <w:rFonts w:ascii="Arial" w:eastAsia="Times New Roman" w:hAnsi="Arial" w:cs="Arial"/>
          <w:b/>
          <w:sz w:val="28"/>
          <w:szCs w:val="28"/>
        </w:rPr>
        <w:t>9</w:t>
      </w:r>
      <w:r w:rsidRPr="00230602">
        <w:rPr>
          <w:rFonts w:ascii="Arial" w:eastAsia="Times New Roman" w:hAnsi="Arial" w:cs="Arial"/>
          <w:b/>
          <w:sz w:val="28"/>
          <w:szCs w:val="28"/>
        </w:rPr>
        <w:t>. годину</w:t>
      </w:r>
    </w:p>
    <w:p w:rsidR="00562473" w:rsidRPr="00230602" w:rsidRDefault="00230602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Latn-RS" w:eastAsia="x-none"/>
        </w:rPr>
        <w:tab/>
      </w:r>
      <w:r w:rsidR="00562473" w:rsidRPr="00230602">
        <w:rPr>
          <w:rFonts w:ascii="Arial" w:eastAsia="SimSun" w:hAnsi="Arial" w:cs="Arial"/>
          <w:lang w:val="sr-Latn-RS" w:eastAsia="x-none"/>
        </w:rPr>
        <w:t>Народна скупштина оцењује да је Повереник за заштиту равноправности (у даљем тексту: Повереник) у свом Редовном годишњем извештају за 2019. годину целовито приказао активности у области заштите од дискриминације.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t>2.</w:t>
      </w:r>
      <w:r w:rsidR="00230602">
        <w:rPr>
          <w:rFonts w:ascii="Arial" w:eastAsia="SimSun" w:hAnsi="Arial" w:cs="Arial"/>
          <w:lang w:val="sr-Latn-RS" w:eastAsia="x-none"/>
        </w:rPr>
        <w:tab/>
      </w:r>
      <w:r w:rsidRPr="00230602">
        <w:rPr>
          <w:rFonts w:ascii="Arial" w:eastAsia="SimSun" w:hAnsi="Arial" w:cs="Arial"/>
          <w:lang w:val="sr-Latn-RS" w:eastAsia="x-none"/>
        </w:rPr>
        <w:t xml:space="preserve">Народна скупштина указује да је неопходно наставити континуиране активности на сузбијању насиља над женама и у породици, кроз јачање свести о препознавању и обавезности пријаве насиља. Народна скупштина подстиче Владу да даље ради на унапређивању координисаног и ефикасног деловања свих институција система у пружању заштите од насиља у породици и других облика родно заснованог насиља. 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t>3.</w:t>
      </w:r>
      <w:r w:rsidR="00230602">
        <w:rPr>
          <w:rFonts w:ascii="Arial" w:eastAsia="SimSun" w:hAnsi="Arial" w:cs="Arial"/>
          <w:lang w:val="sr-Latn-RS" w:eastAsia="x-none"/>
        </w:rPr>
        <w:tab/>
      </w:r>
      <w:r w:rsidRPr="00230602">
        <w:rPr>
          <w:rFonts w:ascii="Arial" w:eastAsia="SimSun" w:hAnsi="Arial" w:cs="Arial"/>
          <w:lang w:val="sr-Latn-RS" w:eastAsia="x-none"/>
        </w:rPr>
        <w:t>Народна скупштина констатује да је дошло до напретка у погледу већег учешћа жена у политичком одлучивању, али указује на потребу континуираног предузимања мера за економско</w:t>
      </w:r>
      <w:r w:rsidR="004A5300">
        <w:rPr>
          <w:rFonts w:ascii="Arial" w:eastAsia="SimSun" w:hAnsi="Arial" w:cs="Arial"/>
          <w:lang w:val="sr-Latn-RS" w:eastAsia="x-none"/>
        </w:rPr>
        <w:t xml:space="preserve"> </w:t>
      </w:r>
      <w:r w:rsidRPr="00230602">
        <w:rPr>
          <w:rFonts w:ascii="Arial" w:eastAsia="SimSun" w:hAnsi="Arial" w:cs="Arial"/>
          <w:lang w:val="sr-Latn-RS" w:eastAsia="x-none"/>
        </w:rPr>
        <w:t>оснаживање, подстицање запошљавања жена и развој женског предузетништва.</w:t>
      </w:r>
    </w:p>
    <w:p w:rsidR="00562473" w:rsidRPr="00230602" w:rsidRDefault="00230602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4.</w:t>
      </w:r>
      <w:r>
        <w:rPr>
          <w:rFonts w:ascii="Arial" w:eastAsia="SimSun" w:hAnsi="Arial" w:cs="Arial"/>
          <w:lang w:val="sr-Latn-RS" w:eastAsia="x-none"/>
        </w:rPr>
        <w:tab/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Полазећи од налаза Повереника, Народна скупштина истиче да је неопходно даље јачати положај особа са инвалидитетом кроз унапређивање архитектонске и информационе приступачности и наставити процес деинституционализације, уз истовремено обезбеђивање адекватне подршке и развој услуга на локалном нивоу. 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t>5.</w:t>
      </w:r>
      <w:r w:rsidR="00230602">
        <w:rPr>
          <w:rFonts w:ascii="Arial" w:eastAsia="SimSun" w:hAnsi="Arial" w:cs="Arial"/>
          <w:lang w:val="sr-Latn-RS" w:eastAsia="x-none"/>
        </w:rPr>
        <w:tab/>
      </w:r>
      <w:r w:rsidRPr="00230602">
        <w:rPr>
          <w:rFonts w:ascii="Arial" w:eastAsia="SimSun" w:hAnsi="Arial" w:cs="Arial"/>
          <w:lang w:val="sr-Latn-RS" w:eastAsia="x-none"/>
        </w:rPr>
        <w:t>Народна скупштина препоручује Влади креирање нових мера активне политике запошљавања у циљу смањења одласка младих. Потребно је интензивирати рад на побољшању положаја старијих, нарочито у руралним и неприступачним подручјима.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t>6.</w:t>
      </w:r>
      <w:r w:rsidR="00230602">
        <w:rPr>
          <w:rFonts w:ascii="Arial" w:eastAsia="SimSun" w:hAnsi="Arial" w:cs="Arial"/>
          <w:lang w:val="sr-Latn-RS" w:eastAsia="x-none"/>
        </w:rPr>
        <w:tab/>
      </w:r>
      <w:r w:rsidRPr="00230602">
        <w:rPr>
          <w:rFonts w:ascii="Arial" w:eastAsia="SimSun" w:hAnsi="Arial" w:cs="Arial"/>
          <w:lang w:val="sr-Latn-RS" w:eastAsia="x-none"/>
        </w:rPr>
        <w:t>Народна скупштина констатује да је неопходно предузети све потребне мере у циљу повећања броја запослених припадника националних мањина како би састав државних органа, органа локалне самоуправе и других органа јавне власти одговарао националном саставу становништва на њиховом подручју.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t>7.</w:t>
      </w:r>
      <w:r w:rsidR="00230602">
        <w:rPr>
          <w:rFonts w:ascii="Arial" w:eastAsia="SimSun" w:hAnsi="Arial" w:cs="Arial"/>
          <w:lang w:val="sr-Latn-RS" w:eastAsia="x-none"/>
        </w:rPr>
        <w:tab/>
      </w:r>
      <w:r w:rsidRPr="00230602">
        <w:rPr>
          <w:rFonts w:ascii="Arial" w:eastAsia="SimSun" w:hAnsi="Arial" w:cs="Arial"/>
          <w:lang w:val="sr-Latn-RS" w:eastAsia="x-none"/>
        </w:rPr>
        <w:t xml:space="preserve">Имајући у виду налазе Повереника, Народна скупштина препоручује Влади даље предузимање мeра и aктивнoсти кaкo би се </w:t>
      </w:r>
      <w:r w:rsidRPr="00230602">
        <w:rPr>
          <w:rFonts w:ascii="Arial" w:eastAsia="SimSun" w:hAnsi="Arial" w:cs="Arial"/>
          <w:lang w:val="sr-Latn-RS" w:eastAsia="x-none"/>
        </w:rPr>
        <w:lastRenderedPageBreak/>
        <w:t xml:space="preserve">обезбедило унапређење положаја Рома, посебно Ромкиња у погледу приступа адекватном становању, здравственим, образовним и услугама социјалне заштите, као и запошљавању. </w:t>
      </w:r>
    </w:p>
    <w:p w:rsidR="00562473" w:rsidRPr="00230602" w:rsidRDefault="00562473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30602">
        <w:rPr>
          <w:rFonts w:ascii="Arial" w:eastAsia="SimSun" w:hAnsi="Arial" w:cs="Arial"/>
          <w:lang w:val="sr-Latn-RS" w:eastAsia="x-none"/>
        </w:rPr>
        <w:t>8.</w:t>
      </w:r>
      <w:r w:rsidR="00230602">
        <w:rPr>
          <w:rFonts w:ascii="Arial" w:eastAsia="SimSun" w:hAnsi="Arial" w:cs="Arial"/>
          <w:lang w:val="sr-Latn-RS" w:eastAsia="x-none"/>
        </w:rPr>
        <w:tab/>
      </w:r>
      <w:r w:rsidRPr="00230602">
        <w:rPr>
          <w:rFonts w:ascii="Arial" w:eastAsia="SimSun" w:hAnsi="Arial" w:cs="Arial"/>
          <w:lang w:val="sr-Latn-RS" w:eastAsia="x-none"/>
        </w:rPr>
        <w:t>Народна скупштина оцењује да је потребно предузети мере у циљу даљег унапређења законодавног оквира усмереног ка елиминисању дискриминације и стигматизације ЛГБТ особа, као и</w:t>
      </w:r>
      <w:r w:rsidR="004A5300">
        <w:rPr>
          <w:rFonts w:ascii="Arial" w:eastAsia="SimSun" w:hAnsi="Arial" w:cs="Arial"/>
          <w:lang w:val="sr-Latn-RS" w:eastAsia="x-none"/>
        </w:rPr>
        <w:t xml:space="preserve"> </w:t>
      </w:r>
      <w:r w:rsidRPr="00230602">
        <w:rPr>
          <w:rFonts w:ascii="Arial" w:eastAsia="SimSun" w:hAnsi="Arial" w:cs="Arial"/>
          <w:lang w:val="sr-Latn-RS" w:eastAsia="x-none"/>
        </w:rPr>
        <w:t xml:space="preserve">доследног спровођења законодавства које се односи на кривична дела учињена из мржње, укључујући и она због сексуалне оријентације. </w:t>
      </w:r>
    </w:p>
    <w:p w:rsidR="00562473" w:rsidRPr="00230602" w:rsidRDefault="00230602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9.</w:t>
      </w:r>
      <w:r>
        <w:rPr>
          <w:rFonts w:ascii="Arial" w:eastAsia="SimSun" w:hAnsi="Arial" w:cs="Arial"/>
          <w:lang w:val="sr-Latn-RS" w:eastAsia="x-none"/>
        </w:rPr>
        <w:tab/>
      </w:r>
      <w:r w:rsidR="00562473" w:rsidRPr="00230602">
        <w:rPr>
          <w:rFonts w:ascii="Arial" w:eastAsia="SimSun" w:hAnsi="Arial" w:cs="Arial"/>
          <w:lang w:val="sr-Latn-RS" w:eastAsia="x-none"/>
        </w:rPr>
        <w:t>Позива се Влада да континуирано извештава Народну скупштину о спровођењу овог закључка.</w:t>
      </w:r>
    </w:p>
    <w:p w:rsidR="00562473" w:rsidRPr="00230602" w:rsidRDefault="00230602" w:rsidP="0023060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10.</w:t>
      </w:r>
      <w:r>
        <w:rPr>
          <w:rFonts w:ascii="Arial" w:eastAsia="SimSun" w:hAnsi="Arial" w:cs="Arial"/>
          <w:lang w:val="sr-Latn-RS" w:eastAsia="x-none"/>
        </w:rPr>
        <w:tab/>
      </w:r>
      <w:r w:rsidR="00562473" w:rsidRPr="00230602">
        <w:rPr>
          <w:rFonts w:ascii="Arial" w:eastAsia="SimSun" w:hAnsi="Arial" w:cs="Arial"/>
          <w:lang w:val="sr-Latn-RS" w:eastAsia="x-none"/>
        </w:rPr>
        <w:t xml:space="preserve">Овај закључак објавити у „Службеном гласнику Републике Србијеˮ. </w:t>
      </w:r>
    </w:p>
    <w:p w:rsidR="00230602" w:rsidRPr="00230602" w:rsidRDefault="00230602" w:rsidP="00230602">
      <w:pPr>
        <w:tabs>
          <w:tab w:val="left" w:pos="1080"/>
        </w:tabs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230602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 w:rsidR="00F5255F">
        <w:rPr>
          <w:rFonts w:ascii="Arial" w:eastAsia="Times New Roman" w:hAnsi="Arial" w:cs="Arial"/>
          <w:sz w:val="24"/>
          <w:szCs w:val="24"/>
          <w:lang w:val="sr-Cyrl-RS"/>
        </w:rPr>
        <w:t>73</w:t>
      </w:r>
    </w:p>
    <w:p w:rsidR="00230602" w:rsidRPr="00230602" w:rsidRDefault="00230602" w:rsidP="00230602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230602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F5255F">
        <w:rPr>
          <w:rFonts w:ascii="Arial" w:eastAsia="Times New Roman" w:hAnsi="Arial" w:cs="Arial"/>
          <w:sz w:val="24"/>
          <w:szCs w:val="24"/>
          <w:lang w:val="ru-RU"/>
        </w:rPr>
        <w:t>26</w:t>
      </w:r>
      <w:r w:rsidRPr="00230602">
        <w:rPr>
          <w:rFonts w:ascii="Arial" w:eastAsia="Times New Roman" w:hAnsi="Arial" w:cs="Arial"/>
          <w:sz w:val="24"/>
          <w:szCs w:val="24"/>
        </w:rPr>
        <w:t xml:space="preserve">. </w:t>
      </w:r>
      <w:r w:rsidRPr="00230602">
        <w:rPr>
          <w:rFonts w:ascii="Arial" w:eastAsia="Times New Roman" w:hAnsi="Arial" w:cs="Arial"/>
          <w:sz w:val="24"/>
          <w:szCs w:val="24"/>
          <w:lang w:val="sr-Cyrl-RS"/>
        </w:rPr>
        <w:t>децембра</w:t>
      </w:r>
      <w:r w:rsidRPr="00230602">
        <w:rPr>
          <w:rFonts w:ascii="Arial" w:eastAsia="Times New Roman" w:hAnsi="Arial" w:cs="Arial"/>
          <w:sz w:val="24"/>
          <w:szCs w:val="24"/>
          <w:lang w:val="ru-RU"/>
        </w:rPr>
        <w:t xml:space="preserve"> 2020. године</w:t>
      </w:r>
    </w:p>
    <w:p w:rsidR="00230602" w:rsidRPr="00230602" w:rsidRDefault="00230602" w:rsidP="00230602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230602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230602" w:rsidRPr="00230602" w:rsidRDefault="00230602" w:rsidP="0023060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0602" w:rsidRPr="00230602" w:rsidRDefault="00230602" w:rsidP="0023060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0602" w:rsidRPr="00230602" w:rsidRDefault="00230602" w:rsidP="0023060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230602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230602" w:rsidRPr="00230602" w:rsidRDefault="00230602" w:rsidP="0023060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0602" w:rsidRPr="00230602" w:rsidRDefault="00230602" w:rsidP="00230602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30602" w:rsidRPr="00230602" w:rsidRDefault="00230602" w:rsidP="00230602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230602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562473" w:rsidRPr="00230602" w:rsidRDefault="00562473" w:rsidP="00230602">
      <w:pPr>
        <w:pStyle w:val="BodyText"/>
        <w:spacing w:after="120"/>
        <w:rPr>
          <w:rFonts w:ascii="Arial" w:eastAsia="SimSun" w:hAnsi="Arial" w:cs="Arial"/>
          <w:lang w:val="sr-Latn-RS" w:eastAsia="x-none"/>
        </w:rPr>
      </w:pPr>
    </w:p>
    <w:sectPr w:rsidR="00562473" w:rsidRPr="00230602" w:rsidSect="00230602">
      <w:head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2FF" w:rsidRDefault="006D22FF" w:rsidP="00230602">
      <w:pPr>
        <w:spacing w:after="0" w:line="240" w:lineRule="auto"/>
      </w:pPr>
      <w:r>
        <w:separator/>
      </w:r>
    </w:p>
  </w:endnote>
  <w:endnote w:type="continuationSeparator" w:id="0">
    <w:p w:rsidR="006D22FF" w:rsidRDefault="006D22FF" w:rsidP="00230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2FF" w:rsidRDefault="006D22FF" w:rsidP="00230602">
      <w:pPr>
        <w:spacing w:after="0" w:line="240" w:lineRule="auto"/>
      </w:pPr>
      <w:r>
        <w:separator/>
      </w:r>
    </w:p>
  </w:footnote>
  <w:footnote w:type="continuationSeparator" w:id="0">
    <w:p w:rsidR="006D22FF" w:rsidRDefault="006D22FF" w:rsidP="00230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161699518"/>
      <w:docPartObj>
        <w:docPartGallery w:val="Page Numbers (Top of Page)"/>
        <w:docPartUnique/>
      </w:docPartObj>
    </w:sdtPr>
    <w:sdtEndPr>
      <w:rPr>
        <w:noProof/>
      </w:rPr>
    </w:sdtEndPr>
    <w:sdtContent>
      <w:p w:rsidR="00230602" w:rsidRPr="00230602" w:rsidRDefault="00230602" w:rsidP="00230602">
        <w:pPr>
          <w:pStyle w:val="Header"/>
          <w:jc w:val="center"/>
          <w:rPr>
            <w:rFonts w:ascii="Arial" w:hAnsi="Arial" w:cs="Arial"/>
          </w:rPr>
        </w:pPr>
        <w:r w:rsidRPr="00230602">
          <w:rPr>
            <w:rFonts w:ascii="Arial" w:hAnsi="Arial" w:cs="Arial"/>
          </w:rPr>
          <w:fldChar w:fldCharType="begin"/>
        </w:r>
        <w:r w:rsidRPr="00230602">
          <w:rPr>
            <w:rFonts w:ascii="Arial" w:hAnsi="Arial" w:cs="Arial"/>
          </w:rPr>
          <w:instrText xml:space="preserve"> PAGE   \* MERGEFORMAT </w:instrText>
        </w:r>
        <w:r w:rsidRPr="00230602">
          <w:rPr>
            <w:rFonts w:ascii="Arial" w:hAnsi="Arial" w:cs="Arial"/>
          </w:rPr>
          <w:fldChar w:fldCharType="separate"/>
        </w:r>
        <w:r w:rsidR="004A5300">
          <w:rPr>
            <w:rFonts w:ascii="Arial" w:hAnsi="Arial" w:cs="Arial"/>
            <w:noProof/>
          </w:rPr>
          <w:t>2</w:t>
        </w:r>
        <w:r w:rsidRPr="00230602">
          <w:rPr>
            <w:rFonts w:ascii="Arial" w:hAnsi="Arial" w:cs="Arial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0FEF"/>
    <w:multiLevelType w:val="hybridMultilevel"/>
    <w:tmpl w:val="635AF238"/>
    <w:lvl w:ilvl="0" w:tplc="F954BB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F50"/>
    <w:rsid w:val="00060A69"/>
    <w:rsid w:val="00130393"/>
    <w:rsid w:val="00137E09"/>
    <w:rsid w:val="00162205"/>
    <w:rsid w:val="00175346"/>
    <w:rsid w:val="00184B38"/>
    <w:rsid w:val="001D518A"/>
    <w:rsid w:val="002038F9"/>
    <w:rsid w:val="00230602"/>
    <w:rsid w:val="002919B7"/>
    <w:rsid w:val="002B298D"/>
    <w:rsid w:val="002C46A2"/>
    <w:rsid w:val="002D5153"/>
    <w:rsid w:val="002F6578"/>
    <w:rsid w:val="00306A0D"/>
    <w:rsid w:val="00323A0A"/>
    <w:rsid w:val="0033381D"/>
    <w:rsid w:val="003739C3"/>
    <w:rsid w:val="00454F5A"/>
    <w:rsid w:val="0047468C"/>
    <w:rsid w:val="004A1235"/>
    <w:rsid w:val="004A5300"/>
    <w:rsid w:val="00520BDE"/>
    <w:rsid w:val="0054512F"/>
    <w:rsid w:val="00562473"/>
    <w:rsid w:val="005B0062"/>
    <w:rsid w:val="006B1A28"/>
    <w:rsid w:val="006C209B"/>
    <w:rsid w:val="006D22FF"/>
    <w:rsid w:val="006F346D"/>
    <w:rsid w:val="00700135"/>
    <w:rsid w:val="00707155"/>
    <w:rsid w:val="00720188"/>
    <w:rsid w:val="007848D2"/>
    <w:rsid w:val="007E10AB"/>
    <w:rsid w:val="008470D4"/>
    <w:rsid w:val="008A67AD"/>
    <w:rsid w:val="008C1892"/>
    <w:rsid w:val="008F05E5"/>
    <w:rsid w:val="008F639C"/>
    <w:rsid w:val="009121DC"/>
    <w:rsid w:val="009316C5"/>
    <w:rsid w:val="009E7976"/>
    <w:rsid w:val="00A51558"/>
    <w:rsid w:val="00A52230"/>
    <w:rsid w:val="00A61524"/>
    <w:rsid w:val="00A848E3"/>
    <w:rsid w:val="00A90A21"/>
    <w:rsid w:val="00AA5E94"/>
    <w:rsid w:val="00AB353E"/>
    <w:rsid w:val="00B668F7"/>
    <w:rsid w:val="00C93F7C"/>
    <w:rsid w:val="00C97F50"/>
    <w:rsid w:val="00D62330"/>
    <w:rsid w:val="00E433F8"/>
    <w:rsid w:val="00EB3951"/>
    <w:rsid w:val="00EC61DE"/>
    <w:rsid w:val="00F2693D"/>
    <w:rsid w:val="00F5255F"/>
    <w:rsid w:val="00F6336A"/>
    <w:rsid w:val="00F75B2A"/>
    <w:rsid w:val="00FB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30602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30602"/>
    <w:rPr>
      <w:rFonts w:ascii="CTimesRoman" w:eastAsia="Times New Roman" w:hAnsi="CTimes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60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602"/>
    <w:rPr>
      <w:rFonts w:ascii="Calibri" w:eastAsia="Calibri" w:hAnsi="Calibri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F50"/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7F50"/>
    <w:pPr>
      <w:ind w:left="720"/>
      <w:contextualSpacing/>
    </w:pPr>
  </w:style>
  <w:style w:type="paragraph" w:styleId="NoSpacing">
    <w:name w:val="No Spacing"/>
    <w:uiPriority w:val="1"/>
    <w:qFormat/>
    <w:rsid w:val="00A51558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0D4"/>
    <w:rPr>
      <w:rFonts w:ascii="Tahoma" w:eastAsia="Calibri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30602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30602"/>
    <w:rPr>
      <w:rFonts w:ascii="CTimesRoman" w:eastAsia="Times New Roman" w:hAnsi="CTimesRoman" w:cs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23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602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306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602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Biljana Zeljkovic</cp:lastModifiedBy>
  <cp:revision>35</cp:revision>
  <cp:lastPrinted>2020-12-16T17:39:00Z</cp:lastPrinted>
  <dcterms:created xsi:type="dcterms:W3CDTF">2020-12-16T12:39:00Z</dcterms:created>
  <dcterms:modified xsi:type="dcterms:W3CDTF">2020-12-26T07:22:00Z</dcterms:modified>
</cp:coreProperties>
</file>