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8E6" w:rsidRDefault="007328E6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</w:p>
    <w:p w:rsidR="000E4E73" w:rsidRPr="007328E6" w:rsidRDefault="000E4E73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7328E6">
        <w:rPr>
          <w:rFonts w:ascii="Arial" w:eastAsia="SimSun" w:hAnsi="Arial" w:cs="Arial"/>
          <w:szCs w:val="24"/>
          <w:lang w:val="ru-RU" w:eastAsia="x-none"/>
        </w:rPr>
        <w:t>На основу  члана 8. став 1. Закона о Народној скупштини („Службени гласник РС“, бр</w:t>
      </w:r>
      <w:r w:rsidR="00EF24C1">
        <w:rPr>
          <w:rFonts w:ascii="Arial" w:eastAsia="SimSun" w:hAnsi="Arial" w:cs="Arial"/>
          <w:szCs w:val="24"/>
          <w:lang w:val="ru-RU" w:eastAsia="x-none"/>
        </w:rPr>
        <w:t>ој</w:t>
      </w:r>
      <w:r w:rsidRPr="007328E6">
        <w:rPr>
          <w:rFonts w:ascii="Arial" w:eastAsia="SimSun" w:hAnsi="Arial" w:cs="Arial"/>
          <w:szCs w:val="24"/>
          <w:lang w:val="ru-RU" w:eastAsia="x-none"/>
        </w:rPr>
        <w:t xml:space="preserve"> 9/10) и члана 239. Пословника Народне скупштине („Службени гласник РС“, број 20/12 </w:t>
      </w:r>
      <w:r w:rsidR="00EF24C1">
        <w:rPr>
          <w:rFonts w:ascii="Arial" w:eastAsia="SimSun" w:hAnsi="Arial" w:cs="Arial"/>
          <w:szCs w:val="24"/>
          <w:lang w:val="ru-RU" w:eastAsia="x-none"/>
        </w:rPr>
        <w:t>–</w:t>
      </w:r>
      <w:r w:rsidRPr="007328E6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EF24C1">
        <w:rPr>
          <w:rFonts w:ascii="Arial" w:eastAsia="SimSun" w:hAnsi="Arial" w:cs="Arial"/>
          <w:szCs w:val="24"/>
          <w:lang w:val="ru-RU" w:eastAsia="x-none"/>
        </w:rPr>
        <w:t>П</w:t>
      </w:r>
      <w:r w:rsidRPr="007328E6">
        <w:rPr>
          <w:rFonts w:ascii="Arial" w:eastAsia="SimSun" w:hAnsi="Arial" w:cs="Arial"/>
          <w:szCs w:val="24"/>
          <w:lang w:val="ru-RU" w:eastAsia="x-none"/>
        </w:rPr>
        <w:t>речишћени текст),</w:t>
      </w:r>
    </w:p>
    <w:p w:rsidR="007328E6" w:rsidRPr="004E01A2" w:rsidRDefault="007328E6" w:rsidP="007328E6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14856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0E4E73" w:rsidRPr="007328E6" w:rsidRDefault="000E4E73" w:rsidP="007328E6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7328E6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7328E6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0E4E73" w:rsidRPr="007328E6" w:rsidRDefault="000E4E73" w:rsidP="00414856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поводом разматрања Извештаја о раду Републичке комисије за заштиту права у поступцима јавних набавки у периоду </w:t>
      </w:r>
      <w:r w:rsidR="006E7A19">
        <w:rPr>
          <w:rFonts w:ascii="Arial" w:eastAsia="Times New Roman" w:hAnsi="Arial" w:cs="Arial"/>
          <w:b/>
          <w:sz w:val="28"/>
          <w:szCs w:val="28"/>
        </w:rPr>
        <w:br/>
      </w:r>
      <w:r w:rsidRPr="007328E6">
        <w:rPr>
          <w:rFonts w:ascii="Arial" w:eastAsia="Times New Roman" w:hAnsi="Arial" w:cs="Arial"/>
          <w:b/>
          <w:sz w:val="28"/>
          <w:szCs w:val="28"/>
          <w:lang w:val="sr-Cyrl-CS"/>
        </w:rPr>
        <w:t>од 1. јануара до 31. децембра 2019. године</w:t>
      </w:r>
    </w:p>
    <w:p w:rsidR="000E4E73" w:rsidRPr="007328E6" w:rsidRDefault="007328E6" w:rsidP="007328E6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0E4E73" w:rsidRPr="007328E6">
        <w:rPr>
          <w:rFonts w:ascii="Arial" w:eastAsia="SimSun" w:hAnsi="Arial" w:cs="Arial"/>
          <w:lang w:val="sr-Latn-RS" w:eastAsia="x-none"/>
        </w:rPr>
        <w:t>Прихвата се Извештај о раду Републичке комисије за заштиту права у поступцима јавних набавки у периоду од 1. јануара до 31. децембра 2019. године.</w:t>
      </w:r>
    </w:p>
    <w:p w:rsidR="000E4E73" w:rsidRPr="007328E6" w:rsidRDefault="000E4E73" w:rsidP="007328E6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7328E6">
        <w:rPr>
          <w:rFonts w:ascii="Arial" w:eastAsia="SimSun" w:hAnsi="Arial" w:cs="Arial"/>
          <w:lang w:val="sr-Latn-RS" w:eastAsia="x-none"/>
        </w:rPr>
        <w:t>2.</w:t>
      </w:r>
      <w:r w:rsidR="007328E6">
        <w:rPr>
          <w:rFonts w:ascii="Arial" w:eastAsia="SimSun" w:hAnsi="Arial" w:cs="Arial"/>
          <w:lang w:val="sr-Cyrl-RS" w:eastAsia="x-none"/>
        </w:rPr>
        <w:tab/>
      </w:r>
      <w:r w:rsidRPr="007328E6">
        <w:rPr>
          <w:rFonts w:ascii="Arial" w:eastAsia="SimSun" w:hAnsi="Arial" w:cs="Arial"/>
          <w:lang w:val="sr-Latn-RS" w:eastAsia="x-none"/>
        </w:rPr>
        <w:t>Овај закључак објавити у „Службеном гласнику Републике Србије“.</w:t>
      </w:r>
    </w:p>
    <w:p w:rsidR="007328E6" w:rsidRPr="00B1013B" w:rsidRDefault="007328E6" w:rsidP="007328E6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42</w:t>
      </w:r>
    </w:p>
    <w:p w:rsidR="007328E6" w:rsidRPr="004E01A2" w:rsidRDefault="007328E6" w:rsidP="007328E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414856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7328E6" w:rsidRPr="004E01A2" w:rsidRDefault="007328E6" w:rsidP="007328E6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7328E6" w:rsidRPr="004E01A2" w:rsidRDefault="007328E6" w:rsidP="007328E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7328E6" w:rsidRPr="004E01A2" w:rsidRDefault="007328E6" w:rsidP="007328E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0E4E73" w:rsidRDefault="000E4E73" w:rsidP="000E4E7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p w:rsidR="000E4E73" w:rsidRDefault="000E4E73" w:rsidP="000E4E73">
      <w:pPr>
        <w:pStyle w:val="NoSpacing"/>
        <w:rPr>
          <w:rFonts w:ascii="Times New Roman" w:hAnsi="Times New Roman"/>
          <w:sz w:val="26"/>
          <w:szCs w:val="26"/>
          <w:lang w:val="sr-Cyrl-RS"/>
        </w:rPr>
      </w:pPr>
    </w:p>
    <w:sectPr w:rsidR="000E4E73" w:rsidSect="007328E6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E73"/>
    <w:rsid w:val="000E4E73"/>
    <w:rsid w:val="001756B7"/>
    <w:rsid w:val="00194A0C"/>
    <w:rsid w:val="00247F86"/>
    <w:rsid w:val="00286701"/>
    <w:rsid w:val="002D6023"/>
    <w:rsid w:val="00326DFA"/>
    <w:rsid w:val="00393FEF"/>
    <w:rsid w:val="003E42C5"/>
    <w:rsid w:val="00414856"/>
    <w:rsid w:val="005141A1"/>
    <w:rsid w:val="00572648"/>
    <w:rsid w:val="00647169"/>
    <w:rsid w:val="006E7A19"/>
    <w:rsid w:val="007328E6"/>
    <w:rsid w:val="009D1624"/>
    <w:rsid w:val="00AF6EDD"/>
    <w:rsid w:val="00B2611E"/>
    <w:rsid w:val="00B52958"/>
    <w:rsid w:val="00E13206"/>
    <w:rsid w:val="00E20FAE"/>
    <w:rsid w:val="00EA5D45"/>
    <w:rsid w:val="00EF24C1"/>
    <w:rsid w:val="00F83E84"/>
    <w:rsid w:val="00FD576D"/>
    <w:rsid w:val="00FD6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7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328E6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28E6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E7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4E7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7328E6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7328E6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2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26</cp:revision>
  <cp:lastPrinted>2020-12-02T07:43:00Z</cp:lastPrinted>
  <dcterms:created xsi:type="dcterms:W3CDTF">2020-06-08T09:22:00Z</dcterms:created>
  <dcterms:modified xsi:type="dcterms:W3CDTF">2020-12-02T07:43:00Z</dcterms:modified>
</cp:coreProperties>
</file>