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25" w:rsidRPr="00810AE9" w:rsidRDefault="00AE1F25" w:rsidP="00810AE9">
      <w:pPr>
        <w:pStyle w:val="BodyText"/>
        <w:spacing w:before="120" w:after="120"/>
        <w:ind w:firstLine="1080"/>
        <w:rPr>
          <w:rFonts w:ascii="Arial" w:eastAsia="SimSun" w:hAnsi="Arial" w:cs="Arial"/>
          <w:sz w:val="23"/>
          <w:szCs w:val="23"/>
          <w:lang w:val="ru-RU" w:eastAsia="x-none"/>
        </w:rPr>
      </w:pPr>
      <w:r w:rsidRPr="00810AE9">
        <w:rPr>
          <w:rFonts w:ascii="Arial" w:eastAsia="SimSun" w:hAnsi="Arial" w:cs="Arial"/>
          <w:sz w:val="23"/>
          <w:szCs w:val="23"/>
          <w:lang w:val="ru-RU" w:eastAsia="x-none"/>
        </w:rPr>
        <w:t>На основу члана 45. Пословника Народне скупштине</w:t>
      </w:r>
      <w:r w:rsidR="00E027C7" w:rsidRPr="00810AE9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 w:rsidR="00810AE9">
        <w:rPr>
          <w:rFonts w:ascii="Arial" w:eastAsia="SimSun" w:hAnsi="Arial" w:cs="Arial"/>
          <w:sz w:val="23"/>
          <w:szCs w:val="23"/>
          <w:lang w:val="ru-RU" w:eastAsia="x-none"/>
        </w:rPr>
        <w:t>(</w:t>
      </w:r>
      <w:r w:rsidR="00810AE9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 w:rsidRPr="00810AE9">
        <w:rPr>
          <w:rFonts w:ascii="Arial" w:eastAsia="SimSun" w:hAnsi="Arial" w:cs="Arial"/>
          <w:sz w:val="23"/>
          <w:szCs w:val="23"/>
          <w:lang w:val="ru-RU" w:eastAsia="x-none"/>
        </w:rPr>
        <w:t>Службени гласник РС</w:t>
      </w:r>
      <w:r w:rsidR="00810AE9">
        <w:rPr>
          <w:rFonts w:ascii="Arial" w:eastAsia="SimSun" w:hAnsi="Arial" w:cs="Arial"/>
          <w:sz w:val="23"/>
          <w:szCs w:val="23"/>
          <w:lang w:val="sr-Cyrl-RS" w:eastAsia="x-none"/>
        </w:rPr>
        <w:t>“</w:t>
      </w:r>
      <w:r w:rsidRPr="00810AE9">
        <w:rPr>
          <w:rFonts w:ascii="Arial" w:eastAsia="SimSun" w:hAnsi="Arial" w:cs="Arial"/>
          <w:sz w:val="23"/>
          <w:szCs w:val="23"/>
          <w:lang w:val="ru-RU" w:eastAsia="x-none"/>
        </w:rPr>
        <w:t>, бр</w:t>
      </w:r>
      <w:r w:rsidR="00810AE9">
        <w:rPr>
          <w:rFonts w:ascii="Arial" w:eastAsia="SimSun" w:hAnsi="Arial" w:cs="Arial"/>
          <w:sz w:val="23"/>
          <w:szCs w:val="23"/>
          <w:lang w:val="ru-RU" w:eastAsia="x-none"/>
        </w:rPr>
        <w:t>ој</w:t>
      </w:r>
      <w:r w:rsidRPr="00810AE9">
        <w:rPr>
          <w:rFonts w:ascii="Arial" w:eastAsia="SimSun" w:hAnsi="Arial" w:cs="Arial"/>
          <w:sz w:val="23"/>
          <w:szCs w:val="23"/>
          <w:lang w:val="ru-RU" w:eastAsia="x-none"/>
        </w:rPr>
        <w:t xml:space="preserve"> 20/12</w:t>
      </w:r>
      <w:r w:rsidR="00810AE9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 w:rsidR="00810AE9" w:rsidRPr="00810AE9">
        <w:rPr>
          <w:rFonts w:ascii="Arial" w:eastAsia="SimSun" w:hAnsi="Arial" w:cs="Arial"/>
          <w:sz w:val="23"/>
          <w:szCs w:val="23"/>
          <w:lang w:val="ru-RU" w:eastAsia="x-none"/>
        </w:rPr>
        <w:t>– Пречишћен</w:t>
      </w:r>
      <w:r w:rsidR="00810AE9">
        <w:rPr>
          <w:rFonts w:ascii="Arial" w:eastAsia="SimSun" w:hAnsi="Arial" w:cs="Arial"/>
          <w:sz w:val="23"/>
          <w:szCs w:val="23"/>
          <w:lang w:val="ru-RU" w:eastAsia="x-none"/>
        </w:rPr>
        <w:t>и</w:t>
      </w:r>
      <w:r w:rsidR="00810AE9" w:rsidRPr="00810AE9">
        <w:rPr>
          <w:rFonts w:ascii="Arial" w:eastAsia="SimSun" w:hAnsi="Arial" w:cs="Arial"/>
          <w:sz w:val="23"/>
          <w:szCs w:val="23"/>
          <w:lang w:val="ru-RU" w:eastAsia="x-none"/>
        </w:rPr>
        <w:t xml:space="preserve"> текст</w:t>
      </w:r>
      <w:r w:rsidRPr="00810AE9">
        <w:rPr>
          <w:rFonts w:ascii="Arial" w:eastAsia="SimSun" w:hAnsi="Arial" w:cs="Arial"/>
          <w:sz w:val="23"/>
          <w:szCs w:val="23"/>
          <w:lang w:val="ru-RU" w:eastAsia="x-none"/>
        </w:rPr>
        <w:t>),</w:t>
      </w:r>
    </w:p>
    <w:p w:rsidR="00810AE9" w:rsidRPr="00810AE9" w:rsidRDefault="00810AE9" w:rsidP="00810AE9">
      <w:pPr>
        <w:tabs>
          <w:tab w:val="left" w:pos="1800"/>
        </w:tabs>
        <w:spacing w:after="36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r w:rsidRPr="00810AE9">
        <w:rPr>
          <w:rFonts w:ascii="Arial" w:eastAsia="SimSun" w:hAnsi="Arial" w:cs="Arial"/>
          <w:sz w:val="23"/>
          <w:szCs w:val="23"/>
          <w:lang w:eastAsia="x-none"/>
        </w:rPr>
        <w:t xml:space="preserve">Народна скупштина Републике Србије, на </w:t>
      </w:r>
      <w:r w:rsidRPr="00810AE9">
        <w:rPr>
          <w:rFonts w:ascii="Arial" w:eastAsia="SimSun" w:hAnsi="Arial" w:cs="Arial"/>
          <w:sz w:val="23"/>
          <w:szCs w:val="23"/>
          <w:lang w:val="sr-Cyrl-RS" w:eastAsia="x-none"/>
        </w:rPr>
        <w:t xml:space="preserve">Четвртој </w:t>
      </w:r>
      <w:r w:rsidRPr="00810AE9">
        <w:rPr>
          <w:rFonts w:ascii="Arial" w:eastAsia="SimSun" w:hAnsi="Arial" w:cs="Arial"/>
          <w:sz w:val="23"/>
          <w:szCs w:val="23"/>
          <w:lang w:eastAsia="x-none"/>
        </w:rPr>
        <w:t>седници Другог редовног заседања у 20</w:t>
      </w:r>
      <w:r w:rsidRPr="00810AE9">
        <w:rPr>
          <w:rFonts w:ascii="Arial" w:eastAsia="SimSun" w:hAnsi="Arial" w:cs="Arial"/>
          <w:sz w:val="23"/>
          <w:szCs w:val="23"/>
          <w:lang w:val="sr-Cyrl-RS" w:eastAsia="x-none"/>
        </w:rPr>
        <w:t>20</w:t>
      </w:r>
      <w:r w:rsidRPr="00810AE9">
        <w:rPr>
          <w:rFonts w:ascii="Arial" w:eastAsia="SimSun" w:hAnsi="Arial" w:cs="Arial"/>
          <w:sz w:val="23"/>
          <w:szCs w:val="23"/>
          <w:lang w:eastAsia="x-none"/>
        </w:rPr>
        <w:t xml:space="preserve">. години, одржаној </w:t>
      </w:r>
      <w:r w:rsidR="00CB500C">
        <w:rPr>
          <w:rFonts w:ascii="Arial" w:eastAsia="SimSun" w:hAnsi="Arial" w:cs="Arial"/>
          <w:sz w:val="23"/>
          <w:szCs w:val="23"/>
          <w:lang w:val="sr-Cyrl-RS" w:eastAsia="x-none"/>
        </w:rPr>
        <w:t>26</w:t>
      </w:r>
      <w:r w:rsidRPr="00810AE9">
        <w:rPr>
          <w:rFonts w:ascii="Arial" w:eastAsia="SimSun" w:hAnsi="Arial" w:cs="Arial"/>
          <w:sz w:val="23"/>
          <w:szCs w:val="23"/>
          <w:lang w:eastAsia="x-none"/>
        </w:rPr>
        <w:t>. новембра 20</w:t>
      </w:r>
      <w:r w:rsidRPr="00810AE9">
        <w:rPr>
          <w:rFonts w:ascii="Arial" w:eastAsia="SimSun" w:hAnsi="Arial" w:cs="Arial"/>
          <w:sz w:val="23"/>
          <w:szCs w:val="23"/>
          <w:lang w:val="sr-Cyrl-RS" w:eastAsia="x-none"/>
        </w:rPr>
        <w:t>20</w:t>
      </w:r>
      <w:r w:rsidRPr="00810AE9">
        <w:rPr>
          <w:rFonts w:ascii="Arial" w:eastAsia="SimSun" w:hAnsi="Arial" w:cs="Arial"/>
          <w:sz w:val="23"/>
          <w:szCs w:val="23"/>
          <w:lang w:eastAsia="x-none"/>
        </w:rPr>
        <w:t xml:space="preserve">. године, донела је </w:t>
      </w:r>
    </w:p>
    <w:p w:rsidR="00AE1F25" w:rsidRPr="00810AE9" w:rsidRDefault="00AE1F25" w:rsidP="00810AE9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810AE9">
        <w:rPr>
          <w:rFonts w:ascii="Arial" w:eastAsia="Times New Roman" w:hAnsi="Arial" w:cs="Arial"/>
          <w:b/>
          <w:sz w:val="36"/>
          <w:szCs w:val="36"/>
          <w:lang w:val="sr-Cyrl-CS"/>
        </w:rPr>
        <w:t>О Д Л У К У</w:t>
      </w:r>
    </w:p>
    <w:p w:rsidR="00AE1F25" w:rsidRPr="00810AE9" w:rsidRDefault="00AE1F25" w:rsidP="00810AE9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810AE9">
        <w:rPr>
          <w:rFonts w:ascii="Arial" w:eastAsia="Times New Roman" w:hAnsi="Arial" w:cs="Arial"/>
          <w:b/>
          <w:sz w:val="28"/>
          <w:szCs w:val="28"/>
          <w:lang w:val="sr-Cyrl-CS"/>
        </w:rPr>
        <w:t>О ИЗМЕНАМА ОДЛУКЕ О ИЗБОРУ ЧЛАНОВА И ЗАМЕНИКА ЧЛАНОВА ОДБОРА НАРОДНЕ СКУПШТИНЕ РЕПУБЛИКЕ СРБИЈЕ</w:t>
      </w:r>
    </w:p>
    <w:p w:rsidR="00AE1F25" w:rsidRPr="00810AE9" w:rsidRDefault="00AE1F25" w:rsidP="00810AE9">
      <w:pPr>
        <w:pStyle w:val="Naslov"/>
        <w:spacing w:after="120"/>
        <w:rPr>
          <w:rFonts w:cs="Arial"/>
          <w:sz w:val="23"/>
          <w:szCs w:val="23"/>
        </w:rPr>
      </w:pPr>
      <w:r w:rsidRPr="00810AE9">
        <w:rPr>
          <w:rFonts w:cs="Arial"/>
          <w:sz w:val="23"/>
          <w:szCs w:val="23"/>
        </w:rPr>
        <w:t>I</w:t>
      </w:r>
    </w:p>
    <w:p w:rsidR="00AE1F25" w:rsidRPr="00810AE9" w:rsidRDefault="00AE1F25" w:rsidP="00810AE9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У Одлуци о избору чланова и заменика чланова одбора Народне скупштине Републике Србије (</w:t>
      </w:r>
      <w:r w:rsidR="00810AE9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Службени гласник РС</w:t>
      </w:r>
      <w:r w:rsidR="00810AE9" w:rsidRPr="00810AE9">
        <w:rPr>
          <w:rFonts w:ascii="Arial" w:eastAsia="SimSun" w:hAnsi="Arial" w:cs="Arial"/>
          <w:sz w:val="23"/>
          <w:szCs w:val="23"/>
          <w:lang w:val="sr-Latn-RS" w:eastAsia="x-none"/>
        </w:rPr>
        <w:t>“</w:t>
      </w:r>
      <w:r w:rsidR="00810AE9">
        <w:rPr>
          <w:rFonts w:ascii="Arial" w:eastAsia="SimSun" w:hAnsi="Arial" w:cs="Arial"/>
          <w:sz w:val="23"/>
          <w:szCs w:val="23"/>
          <w:lang w:val="sr-Latn-RS" w:eastAsia="x-none"/>
        </w:rPr>
        <w:t>, бр</w:t>
      </w:r>
      <w:r w:rsidR="00810AE9">
        <w:rPr>
          <w:rFonts w:ascii="Arial" w:eastAsia="SimSun" w:hAnsi="Arial" w:cs="Arial"/>
          <w:sz w:val="23"/>
          <w:szCs w:val="23"/>
          <w:lang w:val="sr-Cyrl-RS" w:eastAsia="x-none"/>
        </w:rPr>
        <w:t>ој</w:t>
      </w:r>
      <w:r w:rsidR="00810AE9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810AE9">
        <w:rPr>
          <w:rFonts w:ascii="Arial" w:eastAsia="SimSun" w:hAnsi="Arial" w:cs="Arial"/>
          <w:sz w:val="23"/>
          <w:szCs w:val="23"/>
          <w:lang w:val="sr-Cyrl-RS" w:eastAsia="x-none"/>
        </w:rPr>
        <w:t>125</w:t>
      </w:r>
      <w:r w:rsidR="00810AE9">
        <w:rPr>
          <w:rFonts w:ascii="Arial" w:eastAsia="SimSun" w:hAnsi="Arial" w:cs="Arial"/>
          <w:sz w:val="23"/>
          <w:szCs w:val="23"/>
          <w:lang w:val="sr-Latn-RS" w:eastAsia="x-none"/>
        </w:rPr>
        <w:t>/</w:t>
      </w: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2</w:t>
      </w:r>
      <w:r w:rsidR="00810AE9">
        <w:rPr>
          <w:rFonts w:ascii="Arial" w:eastAsia="SimSun" w:hAnsi="Arial" w:cs="Arial"/>
          <w:sz w:val="23"/>
          <w:szCs w:val="23"/>
          <w:lang w:val="sr-Cyrl-RS" w:eastAsia="x-none"/>
        </w:rPr>
        <w:t>0</w:t>
      </w: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) врши се следећа измена:</w:t>
      </w:r>
    </w:p>
    <w:p w:rsidR="00AE1F25" w:rsidRPr="00810AE9" w:rsidRDefault="00AE1F25" w:rsidP="00810AE9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Разрешава се дужности члана одбора односно заменика члана одбора Нар</w:t>
      </w:r>
      <w:r w:rsidR="00810AE9">
        <w:rPr>
          <w:rFonts w:ascii="Arial" w:eastAsia="SimSun" w:hAnsi="Arial" w:cs="Arial"/>
          <w:sz w:val="23"/>
          <w:szCs w:val="23"/>
          <w:lang w:val="sr-Latn-RS" w:eastAsia="x-none"/>
        </w:rPr>
        <w:t>одне скупштине народни посланик</w:t>
      </w: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:</w:t>
      </w:r>
    </w:p>
    <w:p w:rsidR="00AE1F25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1.</w:t>
      </w: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AE1F25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Одбор </w:t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за привреду, регионални развој, трговину</w:t>
      </w:r>
      <w:r w:rsidR="005609DA">
        <w:rPr>
          <w:rFonts w:ascii="Arial" w:eastAsia="SimSun" w:hAnsi="Arial" w:cs="Arial"/>
          <w:b/>
          <w:sz w:val="23"/>
          <w:szCs w:val="23"/>
          <w:lang w:val="sr-Latn-RS" w:eastAsia="x-none"/>
        </w:rPr>
        <w:t>,</w:t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туризам</w:t>
      </w:r>
      <w:r w:rsidR="005609DA">
        <w:rPr>
          <w:rFonts w:ascii="Arial" w:eastAsia="SimSun" w:hAnsi="Arial" w:cs="Arial"/>
          <w:b/>
          <w:sz w:val="23"/>
          <w:szCs w:val="23"/>
          <w:lang w:val="sr-Cyrl-RS" w:eastAsia="x-none"/>
        </w:rPr>
        <w:t xml:space="preserve"> и енергетику</w:t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:rsidR="00AE1F25" w:rsidRPr="00810AE9" w:rsidRDefault="00E35D52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Марија Јовановић,</w:t>
      </w:r>
      <w:r w:rsidR="00810AE9">
        <w:rPr>
          <w:rFonts w:ascii="Arial" w:eastAsia="Times New Roman" w:hAnsi="Arial" w:cs="Arial"/>
          <w:sz w:val="23"/>
          <w:szCs w:val="23"/>
        </w:rPr>
        <w:t xml:space="preserve"> члан Одбора</w:t>
      </w:r>
      <w:r w:rsidR="00810AE9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E35D52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2.</w:t>
      </w: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Одбор за финансије, републички буџет и контролу трошења јавних средстава:</w:t>
      </w:r>
    </w:p>
    <w:p w:rsidR="00E027C7" w:rsidRPr="00810AE9" w:rsidRDefault="00810AE9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Марија Јовановић, члан Одбора</w:t>
      </w:r>
      <w:r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E35D52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3.</w:t>
      </w: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Одбор за уставна питања и законодавство:</w:t>
      </w:r>
    </w:p>
    <w:p w:rsidR="00AE1F25" w:rsidRPr="00810AE9" w:rsidRDefault="00E35D52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Марија Јовановић,</w:t>
      </w:r>
      <w:r w:rsidR="00810AE9">
        <w:rPr>
          <w:rFonts w:ascii="Arial" w:eastAsia="Times New Roman" w:hAnsi="Arial" w:cs="Arial"/>
          <w:sz w:val="23"/>
          <w:szCs w:val="23"/>
        </w:rPr>
        <w:t xml:space="preserve"> заменик члана Одбора</w:t>
      </w:r>
      <w:r w:rsidR="00810AE9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E35D52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4.</w:t>
      </w: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7B05CA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Одбор за одбрану и уну</w:t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трашње послове:</w:t>
      </w:r>
    </w:p>
    <w:p w:rsidR="005A48E0" w:rsidRPr="00810AE9" w:rsidRDefault="00E35D52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Марија Јовановић, заменик члана Одбора</w:t>
      </w:r>
      <w:r w:rsidR="00810AE9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5A48E0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5.</w:t>
      </w:r>
      <w:r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5A48E0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Одбор за права детета:</w:t>
      </w:r>
    </w:p>
    <w:p w:rsidR="00E35D52" w:rsidRPr="00810AE9" w:rsidRDefault="005A48E0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Марија Јевђић,</w:t>
      </w:r>
      <w:r w:rsidR="007B05CA" w:rsidRPr="00810AE9">
        <w:rPr>
          <w:rFonts w:ascii="Arial" w:eastAsia="Times New Roman" w:hAnsi="Arial" w:cs="Arial"/>
          <w:sz w:val="23"/>
          <w:szCs w:val="23"/>
        </w:rPr>
        <w:t xml:space="preserve"> заменик чл</w:t>
      </w:r>
      <w:r w:rsidRPr="00810AE9">
        <w:rPr>
          <w:rFonts w:ascii="Arial" w:eastAsia="Times New Roman" w:hAnsi="Arial" w:cs="Arial"/>
          <w:sz w:val="23"/>
          <w:szCs w:val="23"/>
        </w:rPr>
        <w:t>ана Одбора</w:t>
      </w:r>
      <w:r w:rsidR="00E35D52" w:rsidRPr="00810AE9">
        <w:rPr>
          <w:rFonts w:ascii="Arial" w:eastAsia="Times New Roman" w:hAnsi="Arial" w:cs="Arial"/>
          <w:sz w:val="23"/>
          <w:szCs w:val="23"/>
        </w:rPr>
        <w:t>.</w:t>
      </w:r>
    </w:p>
    <w:p w:rsidR="00AE1F25" w:rsidRPr="00810AE9" w:rsidRDefault="00AE1F25" w:rsidP="00810AE9">
      <w:pPr>
        <w:pStyle w:val="Naslov"/>
        <w:spacing w:after="120"/>
        <w:rPr>
          <w:rFonts w:cs="Arial"/>
          <w:sz w:val="23"/>
          <w:szCs w:val="23"/>
        </w:rPr>
      </w:pPr>
      <w:r w:rsidRPr="00810AE9">
        <w:rPr>
          <w:rFonts w:cs="Arial"/>
          <w:sz w:val="23"/>
          <w:szCs w:val="23"/>
        </w:rPr>
        <w:t>II</w:t>
      </w:r>
    </w:p>
    <w:p w:rsidR="00AE1F25" w:rsidRPr="00810AE9" w:rsidRDefault="00AE1F25" w:rsidP="00810AE9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За члана одбора односно заменика члана одбора Народне скупштине бира се следећи народни посланик:</w:t>
      </w:r>
    </w:p>
    <w:p w:rsidR="00E35D52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>1.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="00AE1F25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Одбор </w:t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за привреду, регионални развој, трговину</w:t>
      </w:r>
      <w:r w:rsidR="005609DA">
        <w:rPr>
          <w:rFonts w:ascii="Arial" w:eastAsia="SimSun" w:hAnsi="Arial" w:cs="Arial"/>
          <w:b/>
          <w:sz w:val="23"/>
          <w:szCs w:val="23"/>
          <w:lang w:val="sr-Cyrl-RS" w:eastAsia="x-none"/>
        </w:rPr>
        <w:t>,</w:t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туризам</w:t>
      </w:r>
      <w:r w:rsidR="005609DA">
        <w:rPr>
          <w:rFonts w:ascii="Arial" w:eastAsia="SimSun" w:hAnsi="Arial" w:cs="Arial"/>
          <w:b/>
          <w:sz w:val="23"/>
          <w:szCs w:val="23"/>
          <w:lang w:val="sr-Cyrl-RS" w:eastAsia="x-none"/>
        </w:rPr>
        <w:t xml:space="preserve"> и енергетику</w:t>
      </w:r>
      <w:r w:rsidR="00E35D52" w:rsidRPr="00810AE9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  <w:bookmarkStart w:id="0" w:name="_GoBack"/>
      <w:bookmarkEnd w:id="0"/>
    </w:p>
    <w:p w:rsidR="00AE1F25" w:rsidRPr="00810AE9" w:rsidRDefault="00E35D52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Војислав Вујић</w:t>
      </w:r>
      <w:r w:rsidR="00810AE9">
        <w:rPr>
          <w:rFonts w:ascii="Arial" w:eastAsia="Times New Roman" w:hAnsi="Arial" w:cs="Arial"/>
          <w:sz w:val="23"/>
          <w:szCs w:val="23"/>
        </w:rPr>
        <w:t>, за члана Одбора</w:t>
      </w:r>
      <w:r w:rsidR="00810AE9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E35D52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>2.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="00E35D52" w:rsidRPr="00810AE9">
        <w:rPr>
          <w:rFonts w:ascii="Arial" w:eastAsia="SimSun" w:hAnsi="Arial" w:cs="Arial"/>
          <w:b/>
          <w:sz w:val="23"/>
          <w:szCs w:val="23"/>
          <w:lang w:val="sr-Cyrl-RS" w:eastAsia="x-none"/>
        </w:rPr>
        <w:t>Одбор за финансије, републички буџет и контролу трошења јавних средстава:</w:t>
      </w:r>
    </w:p>
    <w:p w:rsidR="00E35D52" w:rsidRPr="00810AE9" w:rsidRDefault="00E35D52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Војислав Вујић</w:t>
      </w:r>
      <w:r w:rsidR="00810AE9">
        <w:rPr>
          <w:rFonts w:ascii="Arial" w:eastAsia="Times New Roman" w:hAnsi="Arial" w:cs="Arial"/>
          <w:sz w:val="23"/>
          <w:szCs w:val="23"/>
        </w:rPr>
        <w:t>, за члана Одбора</w:t>
      </w:r>
      <w:r w:rsidR="00810AE9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E35D52" w:rsidRPr="00810AE9" w:rsidRDefault="00810AE9" w:rsidP="001B6D29">
      <w:pPr>
        <w:pStyle w:val="BodyText"/>
        <w:keepNext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lastRenderedPageBreak/>
        <w:t>3.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="00E35D52" w:rsidRPr="00810AE9">
        <w:rPr>
          <w:rFonts w:ascii="Arial" w:eastAsia="SimSun" w:hAnsi="Arial" w:cs="Arial"/>
          <w:b/>
          <w:sz w:val="23"/>
          <w:szCs w:val="23"/>
          <w:lang w:val="sr-Cyrl-RS" w:eastAsia="x-none"/>
        </w:rPr>
        <w:t>Одбор за уставна питања и законодавство:</w:t>
      </w:r>
    </w:p>
    <w:p w:rsidR="00E35D52" w:rsidRPr="00810AE9" w:rsidRDefault="00E35D52" w:rsidP="001B6D29">
      <w:pPr>
        <w:keepNext/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Војислав Вујић, за заменика</w:t>
      </w:r>
      <w:r w:rsidR="00810AE9">
        <w:rPr>
          <w:rFonts w:ascii="Arial" w:eastAsia="Times New Roman" w:hAnsi="Arial" w:cs="Arial"/>
          <w:sz w:val="23"/>
          <w:szCs w:val="23"/>
        </w:rPr>
        <w:t xml:space="preserve"> члана Одбора</w:t>
      </w:r>
      <w:r w:rsidR="00810AE9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E35D52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>4.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="00E35D52" w:rsidRPr="00810AE9">
        <w:rPr>
          <w:rFonts w:ascii="Arial" w:eastAsia="SimSun" w:hAnsi="Arial" w:cs="Arial"/>
          <w:b/>
          <w:sz w:val="23"/>
          <w:szCs w:val="23"/>
          <w:lang w:val="sr-Cyrl-RS" w:eastAsia="x-none"/>
        </w:rPr>
        <w:t>Одбор за одбрану и унутрашње послове:</w:t>
      </w:r>
    </w:p>
    <w:p w:rsidR="005A48E0" w:rsidRPr="00810AE9" w:rsidRDefault="00E35D52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Војислав Вујић, за заменика члана Одбора</w:t>
      </w:r>
      <w:r w:rsidR="00810AE9">
        <w:rPr>
          <w:rFonts w:ascii="Arial" w:eastAsia="Times New Roman" w:hAnsi="Arial" w:cs="Arial"/>
          <w:sz w:val="23"/>
          <w:szCs w:val="23"/>
          <w:lang w:val="sr-Cyrl-RS"/>
        </w:rPr>
        <w:t>.</w:t>
      </w:r>
    </w:p>
    <w:p w:rsidR="005A48E0" w:rsidRPr="00810AE9" w:rsidRDefault="00810AE9" w:rsidP="00810AE9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>5.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</w:r>
      <w:r w:rsidR="005A48E0" w:rsidRPr="00810AE9">
        <w:rPr>
          <w:rFonts w:ascii="Arial" w:eastAsia="SimSun" w:hAnsi="Arial" w:cs="Arial"/>
          <w:b/>
          <w:sz w:val="23"/>
          <w:szCs w:val="23"/>
          <w:lang w:val="sr-Cyrl-RS" w:eastAsia="x-none"/>
        </w:rPr>
        <w:t>Одбор за права детета:</w:t>
      </w:r>
    </w:p>
    <w:p w:rsidR="005A48E0" w:rsidRPr="00810AE9" w:rsidRDefault="00946F62" w:rsidP="00810AE9">
      <w:pPr>
        <w:numPr>
          <w:ilvl w:val="0"/>
          <w:numId w:val="2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ascii="Arial" w:eastAsia="Times New Roman" w:hAnsi="Arial" w:cs="Arial"/>
          <w:sz w:val="23"/>
          <w:szCs w:val="23"/>
        </w:rPr>
      </w:pPr>
      <w:r w:rsidRPr="00810AE9">
        <w:rPr>
          <w:rFonts w:ascii="Arial" w:eastAsia="Times New Roman" w:hAnsi="Arial" w:cs="Arial"/>
          <w:sz w:val="23"/>
          <w:szCs w:val="23"/>
        </w:rPr>
        <w:t>Славенко Унковић</w:t>
      </w:r>
      <w:r w:rsidR="005A48E0" w:rsidRPr="00810AE9">
        <w:rPr>
          <w:rFonts w:ascii="Arial" w:eastAsia="Times New Roman" w:hAnsi="Arial" w:cs="Arial"/>
          <w:sz w:val="23"/>
          <w:szCs w:val="23"/>
        </w:rPr>
        <w:t>, заменик ч</w:t>
      </w:r>
      <w:r w:rsidR="00242B7F" w:rsidRPr="00810AE9">
        <w:rPr>
          <w:rFonts w:ascii="Arial" w:eastAsia="Times New Roman" w:hAnsi="Arial" w:cs="Arial"/>
          <w:sz w:val="23"/>
          <w:szCs w:val="23"/>
        </w:rPr>
        <w:t>л</w:t>
      </w:r>
      <w:r w:rsidR="005A48E0" w:rsidRPr="00810AE9">
        <w:rPr>
          <w:rFonts w:ascii="Arial" w:eastAsia="Times New Roman" w:hAnsi="Arial" w:cs="Arial"/>
          <w:sz w:val="23"/>
          <w:szCs w:val="23"/>
        </w:rPr>
        <w:t>ана Одбора.</w:t>
      </w:r>
    </w:p>
    <w:p w:rsidR="00E027C7" w:rsidRPr="00810AE9" w:rsidRDefault="00E027C7" w:rsidP="00810AE9">
      <w:pPr>
        <w:pStyle w:val="Naslov"/>
        <w:spacing w:after="120"/>
        <w:rPr>
          <w:rFonts w:cs="Arial"/>
          <w:sz w:val="23"/>
          <w:szCs w:val="23"/>
        </w:rPr>
      </w:pPr>
      <w:r w:rsidRPr="00810AE9">
        <w:rPr>
          <w:rFonts w:cs="Arial"/>
          <w:sz w:val="23"/>
          <w:szCs w:val="23"/>
        </w:rPr>
        <w:t>III</w:t>
      </w:r>
    </w:p>
    <w:p w:rsidR="00E027C7" w:rsidRPr="00810AE9" w:rsidRDefault="00E027C7" w:rsidP="00810AE9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 xml:space="preserve">Ова одлука ступа на снагу даном доношења, а објавиће се у </w:t>
      </w:r>
      <w:r w:rsidR="001B6D29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Службеном гласнику Републике Србије</w:t>
      </w:r>
      <w:r w:rsidR="001B6D29" w:rsidRPr="00810AE9">
        <w:rPr>
          <w:rFonts w:ascii="Arial" w:eastAsia="SimSun" w:hAnsi="Arial" w:cs="Arial"/>
          <w:sz w:val="23"/>
          <w:szCs w:val="23"/>
          <w:lang w:val="sr-Latn-RS" w:eastAsia="x-none"/>
        </w:rPr>
        <w:t>“</w:t>
      </w:r>
      <w:r w:rsidRPr="00810AE9">
        <w:rPr>
          <w:rFonts w:ascii="Arial" w:eastAsia="SimSun" w:hAnsi="Arial" w:cs="Arial"/>
          <w:sz w:val="23"/>
          <w:szCs w:val="23"/>
          <w:lang w:val="sr-Latn-RS" w:eastAsia="x-none"/>
        </w:rPr>
        <w:t>.</w:t>
      </w:r>
    </w:p>
    <w:p w:rsidR="00810AE9" w:rsidRPr="00810AE9" w:rsidRDefault="00810AE9" w:rsidP="00810AE9">
      <w:pPr>
        <w:tabs>
          <w:tab w:val="left" w:pos="1080"/>
        </w:tabs>
        <w:spacing w:before="480" w:after="120" w:line="240" w:lineRule="auto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РС Број 35</w:t>
      </w:r>
    </w:p>
    <w:p w:rsidR="00810AE9" w:rsidRPr="00810AE9" w:rsidRDefault="00CB500C" w:rsidP="00810AE9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ru-RU"/>
        </w:rPr>
      </w:pPr>
      <w:r>
        <w:rPr>
          <w:rFonts w:ascii="Arial" w:eastAsia="Times New Roman" w:hAnsi="Arial" w:cs="Arial"/>
          <w:sz w:val="23"/>
          <w:szCs w:val="23"/>
          <w:lang w:val="ru-RU"/>
        </w:rPr>
        <w:t>У Београду, 26</w:t>
      </w:r>
      <w:r w:rsidR="00810AE9" w:rsidRPr="00810AE9">
        <w:rPr>
          <w:rFonts w:ascii="Arial" w:eastAsia="Times New Roman" w:hAnsi="Arial" w:cs="Arial"/>
          <w:sz w:val="23"/>
          <w:szCs w:val="23"/>
          <w:lang w:val="ru-RU"/>
        </w:rPr>
        <w:t>. новембра 2020. године</w:t>
      </w:r>
    </w:p>
    <w:p w:rsidR="00810AE9" w:rsidRPr="00810AE9" w:rsidRDefault="00810AE9" w:rsidP="00810AE9">
      <w:pPr>
        <w:tabs>
          <w:tab w:val="left" w:pos="1080"/>
        </w:tabs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810AE9">
        <w:rPr>
          <w:rFonts w:ascii="Arial" w:eastAsia="Times New Roman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810AE9" w:rsidRPr="00810AE9" w:rsidRDefault="00810AE9" w:rsidP="00810AE9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810AE9" w:rsidRPr="00810AE9" w:rsidRDefault="00810AE9" w:rsidP="00810AE9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810AE9" w:rsidRPr="00810AE9" w:rsidRDefault="00810AE9" w:rsidP="00810AE9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 w:rsidRPr="00810AE9">
        <w:rPr>
          <w:rFonts w:ascii="Arial" w:eastAsia="Times New Roman" w:hAnsi="Arial" w:cs="Arial"/>
          <w:sz w:val="23"/>
          <w:szCs w:val="23"/>
          <w:lang w:val="sr-Cyrl-RS"/>
        </w:rPr>
        <w:t>ПРЕДСЕДНИК</w:t>
      </w:r>
    </w:p>
    <w:p w:rsidR="00810AE9" w:rsidRPr="00810AE9" w:rsidRDefault="00810AE9" w:rsidP="00810AE9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:rsidR="00810AE9" w:rsidRPr="00810AE9" w:rsidRDefault="00810AE9" w:rsidP="00810AE9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:rsidR="00810AE9" w:rsidRPr="00810AE9" w:rsidRDefault="00810AE9" w:rsidP="00810AE9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 w:rsidRPr="00810AE9">
        <w:rPr>
          <w:rFonts w:ascii="Arial" w:eastAsia="Times New Roman" w:hAnsi="Arial" w:cs="Arial"/>
          <w:sz w:val="23"/>
          <w:szCs w:val="23"/>
          <w:lang w:val="sr-Cyrl-RS"/>
        </w:rPr>
        <w:t>Ивица Дачић</w:t>
      </w:r>
    </w:p>
    <w:p w:rsidR="00E027C7" w:rsidRDefault="00E027C7" w:rsidP="00E027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E027C7" w:rsidSect="00810AE9">
      <w:headerReference w:type="default" r:id="rId8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E9" w:rsidRDefault="00810AE9" w:rsidP="00810AE9">
      <w:pPr>
        <w:spacing w:after="0" w:line="240" w:lineRule="auto"/>
      </w:pPr>
      <w:r>
        <w:separator/>
      </w:r>
    </w:p>
  </w:endnote>
  <w:endnote w:type="continuationSeparator" w:id="0">
    <w:p w:rsidR="00810AE9" w:rsidRDefault="00810AE9" w:rsidP="0081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E9" w:rsidRDefault="00810AE9" w:rsidP="00810AE9">
      <w:pPr>
        <w:spacing w:after="0" w:line="240" w:lineRule="auto"/>
      </w:pPr>
      <w:r>
        <w:separator/>
      </w:r>
    </w:p>
  </w:footnote>
  <w:footnote w:type="continuationSeparator" w:id="0">
    <w:p w:rsidR="00810AE9" w:rsidRDefault="00810AE9" w:rsidP="0081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4955315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0AE9" w:rsidRPr="00810AE9" w:rsidRDefault="00810AE9" w:rsidP="00810AE9">
        <w:pPr>
          <w:pStyle w:val="Header"/>
          <w:jc w:val="center"/>
          <w:rPr>
            <w:rFonts w:ascii="Arial" w:hAnsi="Arial" w:cs="Arial"/>
          </w:rPr>
        </w:pPr>
        <w:r w:rsidRPr="00810AE9">
          <w:rPr>
            <w:rFonts w:ascii="Arial" w:hAnsi="Arial" w:cs="Arial"/>
          </w:rPr>
          <w:fldChar w:fldCharType="begin"/>
        </w:r>
        <w:r w:rsidRPr="00810AE9">
          <w:rPr>
            <w:rFonts w:ascii="Arial" w:hAnsi="Arial" w:cs="Arial"/>
          </w:rPr>
          <w:instrText xml:space="preserve"> PAGE   \* MERGEFORMAT </w:instrText>
        </w:r>
        <w:r w:rsidRPr="00810AE9">
          <w:rPr>
            <w:rFonts w:ascii="Arial" w:hAnsi="Arial" w:cs="Arial"/>
          </w:rPr>
          <w:fldChar w:fldCharType="separate"/>
        </w:r>
        <w:r w:rsidR="005609DA">
          <w:rPr>
            <w:rFonts w:ascii="Arial" w:hAnsi="Arial" w:cs="Arial"/>
            <w:noProof/>
          </w:rPr>
          <w:t>2</w:t>
        </w:r>
        <w:r w:rsidRPr="00810AE9">
          <w:rPr>
            <w:rFonts w:ascii="Arial" w:hAnsi="Arial" w:cs="Arial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0458"/>
    <w:multiLevelType w:val="hybridMultilevel"/>
    <w:tmpl w:val="9ED86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9293E"/>
    <w:multiLevelType w:val="hybridMultilevel"/>
    <w:tmpl w:val="282C6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8256E"/>
    <w:multiLevelType w:val="hybridMultilevel"/>
    <w:tmpl w:val="13E8EA80"/>
    <w:lvl w:ilvl="0" w:tplc="A55A05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FA06BC"/>
    <w:multiLevelType w:val="hybridMultilevel"/>
    <w:tmpl w:val="A1629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48"/>
    <w:rsid w:val="001B6D29"/>
    <w:rsid w:val="00242B7F"/>
    <w:rsid w:val="002B05B0"/>
    <w:rsid w:val="003708C3"/>
    <w:rsid w:val="00456551"/>
    <w:rsid w:val="005609DA"/>
    <w:rsid w:val="005A48E0"/>
    <w:rsid w:val="00634577"/>
    <w:rsid w:val="006A25F8"/>
    <w:rsid w:val="006B2CF6"/>
    <w:rsid w:val="00703AB8"/>
    <w:rsid w:val="007B05CA"/>
    <w:rsid w:val="00810AE9"/>
    <w:rsid w:val="00832048"/>
    <w:rsid w:val="00892D72"/>
    <w:rsid w:val="008F637B"/>
    <w:rsid w:val="00946F62"/>
    <w:rsid w:val="009F4404"/>
    <w:rsid w:val="00AE1F25"/>
    <w:rsid w:val="00CB500C"/>
    <w:rsid w:val="00D522AD"/>
    <w:rsid w:val="00E027C7"/>
    <w:rsid w:val="00E35D52"/>
    <w:rsid w:val="00F65DB6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048"/>
    <w:pPr>
      <w:spacing w:after="0" w:line="240" w:lineRule="auto"/>
    </w:pPr>
  </w:style>
  <w:style w:type="paragraph" w:styleId="BodyText">
    <w:name w:val="Body Text"/>
    <w:basedOn w:val="Normal"/>
    <w:link w:val="BodyTextChar"/>
    <w:rsid w:val="00810AE9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10AE9"/>
    <w:rPr>
      <w:rFonts w:ascii="CTimesRoman" w:eastAsia="Times New Roman" w:hAnsi="CTimesRoman" w:cs="Times New Roman"/>
      <w:sz w:val="24"/>
      <w:szCs w:val="20"/>
    </w:rPr>
  </w:style>
  <w:style w:type="paragraph" w:customStyle="1" w:styleId="Naslov">
    <w:name w:val="Naslov"/>
    <w:basedOn w:val="Normal"/>
    <w:rsid w:val="00810AE9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81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E9"/>
  </w:style>
  <w:style w:type="paragraph" w:styleId="Footer">
    <w:name w:val="footer"/>
    <w:basedOn w:val="Normal"/>
    <w:link w:val="FooterChar"/>
    <w:uiPriority w:val="99"/>
    <w:unhideWhenUsed/>
    <w:rsid w:val="0081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048"/>
    <w:pPr>
      <w:spacing w:after="0" w:line="240" w:lineRule="auto"/>
    </w:pPr>
  </w:style>
  <w:style w:type="paragraph" w:styleId="BodyText">
    <w:name w:val="Body Text"/>
    <w:basedOn w:val="Normal"/>
    <w:link w:val="BodyTextChar"/>
    <w:rsid w:val="00810AE9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10AE9"/>
    <w:rPr>
      <w:rFonts w:ascii="CTimesRoman" w:eastAsia="Times New Roman" w:hAnsi="CTimesRoman" w:cs="Times New Roman"/>
      <w:sz w:val="24"/>
      <w:szCs w:val="20"/>
    </w:rPr>
  </w:style>
  <w:style w:type="paragraph" w:customStyle="1" w:styleId="Naslov">
    <w:name w:val="Naslov"/>
    <w:basedOn w:val="Normal"/>
    <w:rsid w:val="00810AE9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81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AE9"/>
  </w:style>
  <w:style w:type="paragraph" w:styleId="Footer">
    <w:name w:val="footer"/>
    <w:basedOn w:val="Normal"/>
    <w:link w:val="FooterChar"/>
    <w:uiPriority w:val="99"/>
    <w:unhideWhenUsed/>
    <w:rsid w:val="0081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</dc:creator>
  <cp:lastModifiedBy>Biljana Zeljkovic</cp:lastModifiedBy>
  <cp:revision>14</cp:revision>
  <dcterms:created xsi:type="dcterms:W3CDTF">2020-10-28T09:24:00Z</dcterms:created>
  <dcterms:modified xsi:type="dcterms:W3CDTF">2020-11-26T13:47:00Z</dcterms:modified>
</cp:coreProperties>
</file>