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51" w:rsidRPr="00862622" w:rsidRDefault="00ED6451" w:rsidP="00ED6451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862622">
        <w:rPr>
          <w:rFonts w:ascii="Arial" w:hAnsi="Arial" w:cs="Arial"/>
          <w:szCs w:val="24"/>
          <w:lang w:val="ru-RU" w:eastAsia="x-none"/>
        </w:rPr>
        <w:t>На основу члана 147. став 1. Устава Републике Србије („Службени гласник РС”, број 98/06) и члана 51. став 1. Закона о судијама („Службени гласник РС”, бр. 116/08, 58/09, 104/09, 101/10, 8/12, 121/12, 124/12, 101/13, 111/14, 117/14, 40/15, 63/15, 106/15, 63/16 и 47/17),</w:t>
      </w:r>
    </w:p>
    <w:p w:rsidR="00ED6451" w:rsidRPr="00862622" w:rsidRDefault="00ED6451" w:rsidP="00ED6451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862622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седници Једанаестог ванредног заседања у Једанаестом сазиву, одржаној </w:t>
      </w:r>
      <w:r w:rsidR="00774E1F">
        <w:rPr>
          <w:rFonts w:ascii="Arial" w:eastAsia="SimSun" w:hAnsi="Arial" w:cs="Arial"/>
          <w:lang w:eastAsia="x-none"/>
        </w:rPr>
        <w:t>14</w:t>
      </w:r>
      <w:r w:rsidRPr="00862622">
        <w:rPr>
          <w:rFonts w:ascii="Arial" w:eastAsia="SimSun" w:hAnsi="Arial" w:cs="Arial"/>
          <w:lang w:val="ru-RU" w:eastAsia="x-none"/>
        </w:rPr>
        <w:t xml:space="preserve">. фебруара 2019. године, донела је </w:t>
      </w:r>
    </w:p>
    <w:p w:rsidR="00ED6451" w:rsidRPr="00862622" w:rsidRDefault="00ED6451" w:rsidP="00ED6451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862622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ED6451" w:rsidRPr="00862622" w:rsidRDefault="00ED6451" w:rsidP="00ED6451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862622">
        <w:rPr>
          <w:rFonts w:ascii="Arial" w:hAnsi="Arial" w:cs="Arial"/>
          <w:b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Аранђеловцу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Весна Ивков Радовић, судијски помоћн</w:t>
      </w:r>
      <w:r w:rsidR="00EC0F74">
        <w:rPr>
          <w:rFonts w:ascii="Arial" w:eastAsia="SimSun" w:hAnsi="Arial" w:cs="Arial"/>
          <w:lang w:val="sr-Cyrl-RS" w:eastAsia="x-none"/>
        </w:rPr>
        <w:t>и</w:t>
      </w:r>
      <w:r w:rsidRPr="00862622">
        <w:rPr>
          <w:rFonts w:ascii="Arial" w:eastAsia="SimSun" w:hAnsi="Arial" w:cs="Arial"/>
          <w:lang w:val="sr-Cyrl-RS" w:eastAsia="x-none"/>
        </w:rPr>
        <w:t>к у Основном суду у Аранђеловцу,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Јелена Раденковић, судијски помоћник у Апелационом суду у Крагујевцу,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Бранка Батавељић, судијски помоћник у Основном суду у Крагујевцу.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r w:rsidR="0017762E">
        <w:rPr>
          <w:rFonts w:ascii="Arial" w:eastAsia="SimSun" w:hAnsi="Arial" w:cs="Arial"/>
          <w:b/>
          <w:lang w:val="x-none" w:eastAsia="x-none"/>
        </w:rPr>
        <w:t xml:space="preserve">у  </w:t>
      </w:r>
      <w:proofErr w:type="spellStart"/>
      <w:r w:rsidR="0017762E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="0017762E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="0017762E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="0017762E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="0017762E">
        <w:rPr>
          <w:rFonts w:ascii="Arial" w:eastAsia="SimSun" w:hAnsi="Arial" w:cs="Arial"/>
          <w:b/>
          <w:lang w:val="x-none" w:eastAsia="x-none"/>
        </w:rPr>
        <w:t>Бачкој</w:t>
      </w:r>
      <w:proofErr w:type="spellEnd"/>
      <w:r w:rsidR="0017762E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="0017762E">
        <w:rPr>
          <w:rFonts w:ascii="Arial" w:eastAsia="SimSun" w:hAnsi="Arial" w:cs="Arial"/>
          <w:b/>
          <w:lang w:val="x-none" w:eastAsia="x-none"/>
        </w:rPr>
        <w:t>Паланци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Мирјана Средојевић Пападопулос, корисник почетне обуке на Правосудној академији.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III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Вршцу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Миливој Стаменковић, судијски помоћник у Основном суду у Вршцу,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Јакша Дамјановић, корисник почетне обуке на Правосудној академији.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IV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Лазаревцу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Катарина Бранковић, судијски помоћник у Основном суду у Лазаревцу,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Бојан Петковић, корисник почетне обуке на Правосудној академији.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V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Младеновцу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Мирјана Михајловић, судијски помоћник у Основном суду у Младеновцу.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VI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Обреновцу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Милош Петрашковић, судијски помоћник у Основном суду у Обреновцу.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VII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Панчеву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Кристина Николић, корисник почетне обуке на Правосудној академији,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Жељко Ченде, судијски помоћник у Основном суду у Панчеву,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 xml:space="preserve">Радован Маринковић, корисник почетне обуке на Правосудној академији, 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Јасна Бодрожић, судијски помоћник у Вишем суду у Панчеву.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VIII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Пожаревцу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Бранислав Кенда, судијски помоћник у Вишем суду у Пожаревцу.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IX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Руми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Драгана Вукин, судијски помоћник у Основном суду у Руми.</w:t>
      </w:r>
    </w:p>
    <w:p w:rsidR="00ED6451" w:rsidRPr="00862622" w:rsidRDefault="00ED6451" w:rsidP="00ED6451">
      <w:pPr>
        <w:keepNext/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lastRenderedPageBreak/>
        <w:t>X</w:t>
      </w:r>
    </w:p>
    <w:p w:rsidR="00ED6451" w:rsidRPr="00862622" w:rsidRDefault="00ED6451" w:rsidP="00ED6451">
      <w:pPr>
        <w:keepNext/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Старој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Пазови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keepNext/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Рената Радановић Кудић, судијски помоћник у Основном суду у Старој Пазови.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Убу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Милан Милићевић, судијски помоћник у Основном суду у Убу.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Аранђеловцу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Оливера Ђорђевић, судијски помоћник у Основном суду у Аранђеловцу.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XIII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Ваљеву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Слађана Пјевчевић, судијски помоћник у Прекршајном суду у Ваљеву,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Снежана Живановић, судијски помоћник у Основном суду у Ваљеву,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Десанка Марковић, судијски помоћник у Прекрша</w:t>
      </w:r>
      <w:r w:rsidR="00FB47A9">
        <w:rPr>
          <w:rFonts w:ascii="Arial" w:eastAsia="SimSun" w:hAnsi="Arial" w:cs="Arial"/>
          <w:lang w:val="sr-Cyrl-RS" w:eastAsia="x-none"/>
        </w:rPr>
        <w:t>ј</w:t>
      </w:r>
      <w:r w:rsidRPr="00862622">
        <w:rPr>
          <w:rFonts w:ascii="Arial" w:eastAsia="SimSun" w:hAnsi="Arial" w:cs="Arial"/>
          <w:lang w:val="sr-Cyrl-RS" w:eastAsia="x-none"/>
        </w:rPr>
        <w:t>ном суду у Ваљеву.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XIV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Врању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Марија Јовановић, судијски помоћник у Прекршајном суду у Врању,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Предраг Стојиљковић, судијски помоћник у Вишем суду у Врању,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8D07EF">
        <w:rPr>
          <w:rFonts w:ascii="Arial" w:eastAsia="SimSun" w:hAnsi="Arial" w:cs="Arial"/>
          <w:lang w:val="sr-Cyrl-RS" w:eastAsia="x-none"/>
        </w:rPr>
        <w:t>Небојша Спасић, МУП РС, ПУ Врање, начелник О</w:t>
      </w:r>
      <w:r w:rsidRPr="00862622">
        <w:rPr>
          <w:rFonts w:ascii="Arial" w:eastAsia="SimSun" w:hAnsi="Arial" w:cs="Arial"/>
          <w:lang w:val="sr-Cyrl-RS" w:eastAsia="x-none"/>
        </w:rPr>
        <w:t>дсека за логистику.</w:t>
      </w:r>
    </w:p>
    <w:p w:rsidR="00ED6451" w:rsidRPr="00862622" w:rsidRDefault="00ED6451" w:rsidP="00ED6451">
      <w:pPr>
        <w:keepNext/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lastRenderedPageBreak/>
        <w:t>XV</w:t>
      </w:r>
    </w:p>
    <w:p w:rsidR="00ED6451" w:rsidRPr="00862622" w:rsidRDefault="00ED6451" w:rsidP="00ED6451">
      <w:pPr>
        <w:keepNext/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Вршцу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keepNext/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Гордана Гашпар Поп Ценић, дипломир</w:t>
      </w:r>
      <w:r w:rsidR="00AF2B4C">
        <w:rPr>
          <w:rFonts w:ascii="Arial" w:eastAsia="SimSun" w:hAnsi="Arial" w:cs="Arial"/>
          <w:lang w:val="sr-Cyrl-RS" w:eastAsia="x-none"/>
        </w:rPr>
        <w:t>ани правник, МУП РС, ПУ Панчево,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Драгана Маријан, дипломирани правник, Fresenius Medical Care.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XVI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Горњем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Милановцу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Милош Банашевић, судијски помоћник у Прекршајном суду у Горњем Милановцу.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XVII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Зрењанину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Мирјана Салатић, судијски помоћник у Прекршајном апелационом суду,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Светлана Марковић, корисник почетне обуке на Правосудној академији.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XVIII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Јагодини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Данијела Трифуновић, судијски помоћник у Основном суду у Параћину,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Маја Дубравац, судијски помоћник у Вишем суду у Јагодини.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XIX</w:t>
      </w:r>
    </w:p>
    <w:p w:rsidR="00ED6451" w:rsidRPr="0086262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</w:t>
      </w:r>
      <w:r w:rsidR="00AF2B4C">
        <w:rPr>
          <w:rFonts w:ascii="Arial" w:eastAsia="SimSun" w:hAnsi="Arial" w:cs="Arial"/>
          <w:b/>
          <w:lang w:val="x-none" w:eastAsia="x-none"/>
        </w:rPr>
        <w:t>андидата</w:t>
      </w:r>
      <w:proofErr w:type="spellEnd"/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="00AF2B4C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="00AF2B4C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="00AF2B4C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="00AF2B4C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="00AF2B4C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="00AF2B4C">
        <w:rPr>
          <w:rFonts w:ascii="Arial" w:eastAsia="SimSun" w:hAnsi="Arial" w:cs="Arial"/>
          <w:b/>
          <w:lang w:val="x-none" w:eastAsia="x-none"/>
        </w:rPr>
        <w:t>бираj</w:t>
      </w:r>
      <w:r w:rsidR="00AF2B4C">
        <w:rPr>
          <w:rFonts w:ascii="Arial" w:eastAsia="SimSun" w:hAnsi="Arial" w:cs="Arial"/>
          <w:b/>
          <w:lang w:val="sr-Cyrl-RS" w:eastAsia="x-none"/>
        </w:rPr>
        <w:t>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Крагујевцу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Соња Недељковић, судијски помоћник у Прекршајном суду у Крагујевцу,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Анита Ћатовић Благојевић, корисник почетне обуке на Правосудној академији.</w:t>
      </w:r>
    </w:p>
    <w:p w:rsidR="00ED6451" w:rsidRPr="00862622" w:rsidRDefault="00ED6451" w:rsidP="00ED6451">
      <w:pPr>
        <w:keepNext/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lastRenderedPageBreak/>
        <w:t>XX</w:t>
      </w:r>
    </w:p>
    <w:p w:rsidR="00ED6451" w:rsidRPr="00862622" w:rsidRDefault="00ED6451" w:rsidP="00ED6451">
      <w:pPr>
        <w:keepNext/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862622">
        <w:rPr>
          <w:rFonts w:ascii="Arial" w:eastAsia="SimSun" w:hAnsi="Arial" w:cs="Arial"/>
          <w:b/>
          <w:lang w:val="x-none" w:eastAsia="x-none"/>
        </w:rPr>
        <w:t>Краљеву</w:t>
      </w:r>
      <w:proofErr w:type="spellEnd"/>
      <w:r w:rsidRPr="0086262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862622" w:rsidRDefault="00ED6451" w:rsidP="00ED6451">
      <w:pPr>
        <w:keepNext/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Милутин Плањанин, судијски помоћн</w:t>
      </w:r>
      <w:r w:rsidR="00AF2B4C">
        <w:rPr>
          <w:rFonts w:ascii="Arial" w:eastAsia="SimSun" w:hAnsi="Arial" w:cs="Arial"/>
          <w:lang w:val="sr-Cyrl-RS" w:eastAsia="x-none"/>
        </w:rPr>
        <w:t>ик у Прекршајном суду у Краљеву,</w:t>
      </w:r>
    </w:p>
    <w:p w:rsidR="00ED6451" w:rsidRPr="0086262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862622">
        <w:rPr>
          <w:rFonts w:ascii="Arial" w:eastAsia="SimSun" w:hAnsi="Arial" w:cs="Arial"/>
          <w:lang w:val="sr-Cyrl-RS" w:eastAsia="x-none"/>
        </w:rPr>
        <w:t>Снежана Вукићевић, судијски помоћник у Прекршајном суду у Краљеву.</w:t>
      </w:r>
    </w:p>
    <w:p w:rsidR="00ED6451" w:rsidRPr="0086262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862622">
        <w:rPr>
          <w:rFonts w:ascii="Arial" w:hAnsi="Arial" w:cs="Arial"/>
          <w:b/>
        </w:rPr>
        <w:t>XXI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Крушевцу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Слађана Антић, судијски помоћник у Прекршајном суду у Крушевцу,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Маја Милосављевић Ђурђевић, судијски помоћник у Вишем суду у Крушевцу.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XXII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Лазаревцу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Јелена Павловић Шошкић, судијски помоћник у Прекршајном суду у Лазаревцу,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Светлана Букилић, судијски помоћник у Прекршајном апелационом суду.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XXIII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Лесковцу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Дејан Јањић, судијски помоћник у Прекршајном апелационом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Милица Анђелковић Новаковић, судијски помоћник у Вишем суду у Лесковцу.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XXIV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Нишу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Слађана Павић, судијски помоћник у Прекршајном суду у Нишу,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Бојана Дујаковић, судијски помоћник у Прекршајном апелационом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Ивана Лазовић, судијски пом</w:t>
      </w:r>
      <w:r w:rsidR="00AF2B4C">
        <w:rPr>
          <w:rFonts w:ascii="Arial" w:eastAsia="SimSun" w:hAnsi="Arial" w:cs="Arial"/>
          <w:lang w:val="sr-Cyrl-RS" w:eastAsia="x-none"/>
        </w:rPr>
        <w:t>оћник у Апелационом суду у Нишу,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Тијана Митровић, судијски помоћник у Апелационом суду у Нишу.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XXV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Новом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Пазару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Петар Спасојевић, судијски помоћник у Основном суду у Новом Пазару.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XXVI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Пожаревцу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Милица Минић, судијски помоћник у Првом основном суду у Београду.</w:t>
      </w:r>
    </w:p>
    <w:p w:rsidR="00ED6451" w:rsidRPr="00501C92" w:rsidRDefault="00AF2B4C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</w:t>
      </w:r>
      <w:r w:rsidR="00ED6451" w:rsidRPr="00501C92">
        <w:rPr>
          <w:rFonts w:ascii="Arial" w:hAnsi="Arial" w:cs="Arial"/>
          <w:b/>
        </w:rPr>
        <w:t>XVII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Пожеги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Душица Гавриловић, судијски помоћник у Прекршајном суду у Пожеги,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Гордана Милојевић, судијски помоћник у Прекршајном суду у Пожеги.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</w:t>
      </w:r>
      <w:r w:rsidR="00AF2B4C" w:rsidRPr="00501C92">
        <w:rPr>
          <w:rFonts w:ascii="Arial" w:hAnsi="Arial" w:cs="Arial"/>
          <w:b/>
        </w:rPr>
        <w:t>X</w:t>
      </w:r>
      <w:r w:rsidRPr="00501C92">
        <w:rPr>
          <w:rFonts w:ascii="Arial" w:hAnsi="Arial" w:cs="Arial"/>
          <w:b/>
        </w:rPr>
        <w:t>VIII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Пријепољу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Снежана Радомировић, судијски помоћник у Прекршајном суду у Пријепољу,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Гордана Буквић, судијски помоћник у Прекршајном суду у Пријепољу.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XXIX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Прокупљу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Светлана Николић, судијски помоћник у Основном суду у Нишу.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Руми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Маја Бакарић,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Зоран Кнежевић, судијски помоћник у Прекршајном суду у Руми.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Сенти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Марта Орос Ваш, општински правобранилац Општине Кањижа,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Станислава Матијевић, судијски помоћник у Прекршајном апелационом суду.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Смедереву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Милијана Јовановић, судијски помоћник у Прекршајном суду у Смедереву,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Милена Митровић, судијски помоћник у Апелационом суду у Београду.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XXXIII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Сомбору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Вања Јеж, судијски помоћник у Прекршајном суду у Сомбору.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XXXIV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Суботици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Сенка Шуковић, судијски помоћник у Прекршајном суду у Суботици.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XXXV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Ужицу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Душица Лечић, корисник почетне обуке на Правосудној академији.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XXXVI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Чачку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Дражен Петковић, судијски помоћник у Прекршајном суду у Чачку.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lastRenderedPageBreak/>
        <w:t>XXXVII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Београду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Сања Ђорђевић,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Наташа Миленковић, судијски помоћник у Прекршајном апелационом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Миодрага Богавац,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Данијела Бујић, дипломирани правник, МУП РС Сектор за људске ресурсе,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Теа Поробић (девојачко Ђорђевић),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Данка Илић Софронијевић,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Виолета Пријовић,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8.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Софија Чворовић,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9.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Милица Милић,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10.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Зоран Цвјетковић,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Братислав Терзић,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Мирјана Трикић, судијски помоћник у Прекршајном апелационом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Ирина Панов, корисник почетне обуке на Правосудној академији,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Горица Стошић, судијски помоћник у Прекршајном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Александра Маричић,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Кристина Шекарић, судијски помоћник у Вишем суду у Београду,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Сузана Плавшић, судијски помоћник у Прекршајном суду у Београду.</w:t>
      </w:r>
    </w:p>
    <w:p w:rsidR="00ED6451" w:rsidRPr="00501C92" w:rsidRDefault="00ED6451" w:rsidP="00ED6451">
      <w:pPr>
        <w:keepNext/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lastRenderedPageBreak/>
        <w:t>XXXVIII</w:t>
      </w:r>
    </w:p>
    <w:p w:rsidR="00ED6451" w:rsidRPr="00501C92" w:rsidRDefault="00ED6451" w:rsidP="00ED6451">
      <w:pPr>
        <w:keepNext/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Прекршајни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Новом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Саду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keepNext/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Новица Јелић, судијски помоћник у Прекршајном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Зоран Марић, судијски помоћник у Прекршајном апелационом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Марко Менићанин, судијски помоћник у Прекршајном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Мирослав Ташин, судијски помоћник у Прекршајном апелационом суду.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XXXIX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Новом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Саду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Милица Јанча, судијски помоћник у Апелационом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Милијана Ташин, судијски помоћник у Вишем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Александра Херак, судијски помоћник у Апелационом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Тања Дробњак, судијски помоћник у Основном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Миладин Војводић, судијски помоћник у Основом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Маја Боровац,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Сенка Бајило,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8.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Бојан Котур, судијски помоћник у Основном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9.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Јелена Мадић, судијски помоћник у Вишем суду у Новом Саду,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10.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Александар Недељков, судијски помоћник у Апелационом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Бојана Радочај Убовић, судијски помоћник у Апелационом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Мирослав Чонић, судијски помоћник у Апелационом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Александар Чакић, судијски помоћник у Апелационом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14.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Татјана Мандић, судијски помоћник у Апелационом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Наташа Стреховски, корисник почетне обуке на Правосудној академији,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Јелена Богдановић Малешевић, судијски помоћник у Апелационом суду у Новом Саду,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Мирјана Шпоња, судијски помоћник у Апелационом суду у Новом Саду.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XL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Београду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: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Тамара Ђурашковић,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Јелена Дуњић,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Милица Скоко,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Соња Павловић,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Ирина Анђелковић, судијски помоћник у Апелационом суду </w:t>
      </w:r>
      <w:r w:rsidR="00AF2B4C">
        <w:rPr>
          <w:rFonts w:ascii="Arial" w:eastAsia="SimSun" w:hAnsi="Arial" w:cs="Arial"/>
          <w:lang w:val="sr-Cyrl-RS" w:eastAsia="x-none"/>
        </w:rPr>
        <w:t xml:space="preserve">у </w:t>
      </w:r>
      <w:r w:rsidRPr="00501C92">
        <w:rPr>
          <w:rFonts w:ascii="Arial" w:eastAsia="SimSun" w:hAnsi="Arial" w:cs="Arial"/>
          <w:lang w:val="sr-Cyrl-RS" w:eastAsia="x-none"/>
        </w:rPr>
        <w:t>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Милена Вукчевић Јовановић,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Марија Лаловић,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8.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Тања Кољеншић,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9.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Пане Марјановић,  саветник у Врховном касационом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10.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Ана Мајсторовић, судијски помоћник у Апелационом суду у Београду,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Олга Доклестић,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Синиша Трифуновић,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Владимир Живановић,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Бојана Станковић,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Јелена Шумкарац,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16.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Сања Црњак Станковић,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Теодора Павловић, корисник почетне обуке на Правосудној академији,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18.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Петар Бановац,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19.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Предраг Роснић, судијски помоћник у Привредном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20.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Ивана Радун,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Мирјана Мадић,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Иван Ђуришић, судијски помоћник у Првом основном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Дејан Миловановић,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Иван Ђикановић,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Драган Мартиновић,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Богдан Јанковић,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Ивана Пануцопулу,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28.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Владимир Милетић,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29.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Ивана Мартиновић,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30.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Зинаида Белић, саветник у Врховном касационом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Јована Обућина,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Марија Стојановић Павловић,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Милица Конатар, судијски помоћник у Првом основном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Марина Барбир,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Драгана Станојковић,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Бојан Лалић, судијски помоћник у Основном суду у Смедереву,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37.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Светлана Мијовић,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38.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Милија Јелић,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39.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Сузана Недељковић, судијски помоћник у Вишем суду у Београду.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XLI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Други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Београду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Невена Илић,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Нина Пашалић Петровић,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Милош Стојановић, корисник почетне обуке на Правосудној академији,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Тијана Пауновић, судијски помоћник у Привредном апелационом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Јелена Симић, саветник у Врховном касационом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Марина Гавриловић, адвокат.</w:t>
      </w:r>
    </w:p>
    <w:p w:rsidR="00ED6451" w:rsidRPr="00501C92" w:rsidRDefault="00ED6451" w:rsidP="00ED6451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r w:rsidRPr="00501C92">
        <w:rPr>
          <w:rFonts w:ascii="Arial" w:hAnsi="Arial" w:cs="Arial"/>
          <w:b/>
        </w:rPr>
        <w:t>XLII</w:t>
      </w:r>
    </w:p>
    <w:p w:rsidR="00ED6451" w:rsidRPr="00501C92" w:rsidRDefault="00ED6451" w:rsidP="00ED6451">
      <w:pPr>
        <w:spacing w:after="120"/>
        <w:ind w:firstLine="1080"/>
        <w:jc w:val="both"/>
        <w:rPr>
          <w:rFonts w:ascii="Arial" w:eastAsia="SimSun" w:hAnsi="Arial" w:cs="Arial"/>
          <w:b/>
          <w:lang w:val="x-none" w:eastAsia="x-none"/>
        </w:rPr>
      </w:pP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Одлуку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о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предлогу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кандидата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који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се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први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пут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бирају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на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судијску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функцију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Трећи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основни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суд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 xml:space="preserve"> у </w:t>
      </w:r>
      <w:proofErr w:type="spellStart"/>
      <w:r w:rsidRPr="00501C92">
        <w:rPr>
          <w:rFonts w:ascii="Arial" w:eastAsia="SimSun" w:hAnsi="Arial" w:cs="Arial"/>
          <w:b/>
          <w:lang w:val="x-none" w:eastAsia="x-none"/>
        </w:rPr>
        <w:t>Београду</w:t>
      </w:r>
      <w:proofErr w:type="spellEnd"/>
      <w:r w:rsidRPr="00501C92">
        <w:rPr>
          <w:rFonts w:ascii="Arial" w:eastAsia="SimSun" w:hAnsi="Arial" w:cs="Arial"/>
          <w:b/>
          <w:lang w:val="x-none" w:eastAsia="x-none"/>
        </w:rPr>
        <w:t>: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Јелена Кнежевић, судијски помоћник у Привредном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Наташа Рађеновић,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Игор Величковић, судијски помоћник у Трећем основном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Дина Дрљача Савићевић, саветник у Врховном касационом суду,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5.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Ивана Мијаиловић, судијски помоћник у Вишем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6.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 xml:space="preserve">Ана Милошевић, судијски помоћник у Апелационом суду у Београду, 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7.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Јелена Гајић, судијски помоћник у Апелационом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8.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Дина Родић, судијски помоћник у Првом основном суду у Београду,</w:t>
      </w:r>
    </w:p>
    <w:p w:rsidR="00ED6451" w:rsidRPr="00501C92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  <w:r>
        <w:rPr>
          <w:rFonts w:ascii="Arial" w:eastAsia="SimSun" w:hAnsi="Arial" w:cs="Arial"/>
          <w:lang w:val="sr-Cyrl-RS" w:eastAsia="x-none"/>
        </w:rPr>
        <w:t>9.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Милица Ивановић, саветник у Врховном касационом суду,</w:t>
      </w:r>
    </w:p>
    <w:p w:rsidR="00ED6451" w:rsidRDefault="00ED6451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eastAsia="x-none"/>
        </w:rPr>
      </w:pPr>
      <w:r>
        <w:rPr>
          <w:rFonts w:ascii="Arial" w:eastAsia="SimSun" w:hAnsi="Arial" w:cs="Arial"/>
          <w:lang w:val="sr-Cyrl-RS" w:eastAsia="x-none"/>
        </w:rPr>
        <w:lastRenderedPageBreak/>
        <w:t>10.</w:t>
      </w:r>
      <w:r>
        <w:rPr>
          <w:rFonts w:ascii="Arial" w:eastAsia="SimSun" w:hAnsi="Arial" w:cs="Arial"/>
          <w:lang w:val="sr-Cyrl-RS" w:eastAsia="x-none"/>
        </w:rPr>
        <w:tab/>
      </w:r>
      <w:r w:rsidRPr="00501C92">
        <w:rPr>
          <w:rFonts w:ascii="Arial" w:eastAsia="SimSun" w:hAnsi="Arial" w:cs="Arial"/>
          <w:lang w:val="sr-Cyrl-RS" w:eastAsia="x-none"/>
        </w:rPr>
        <w:t>Богдан Караџић, корисник почетне обуке на Правосудној академији.</w:t>
      </w:r>
    </w:p>
    <w:p w:rsidR="00D7711C" w:rsidRPr="00D7711C" w:rsidRDefault="00D7711C" w:rsidP="00D7711C">
      <w:pPr>
        <w:tabs>
          <w:tab w:val="left" w:pos="1080"/>
        </w:tabs>
        <w:spacing w:before="240" w:after="240"/>
        <w:jc w:val="center"/>
        <w:rPr>
          <w:rFonts w:ascii="Arial" w:hAnsi="Arial" w:cs="Arial"/>
          <w:b/>
        </w:rPr>
      </w:pPr>
      <w:bookmarkStart w:id="0" w:name="_GoBack"/>
      <w:bookmarkEnd w:id="0"/>
      <w:r w:rsidRPr="00501C92">
        <w:rPr>
          <w:rFonts w:ascii="Arial" w:hAnsi="Arial" w:cs="Arial"/>
          <w:b/>
        </w:rPr>
        <w:t>XLII</w:t>
      </w:r>
      <w:r>
        <w:rPr>
          <w:rFonts w:ascii="Arial" w:hAnsi="Arial" w:cs="Arial"/>
          <w:b/>
        </w:rPr>
        <w:t>I</w:t>
      </w:r>
    </w:p>
    <w:p w:rsidR="00D7711C" w:rsidRPr="00D7711C" w:rsidRDefault="00D7711C" w:rsidP="00D7711C">
      <w:pPr>
        <w:spacing w:after="360"/>
        <w:ind w:firstLine="1080"/>
        <w:rPr>
          <w:rFonts w:ascii="Arial" w:hAnsi="Arial" w:cs="Arial"/>
        </w:rPr>
      </w:pPr>
      <w:r w:rsidRPr="00D7711C">
        <w:rPr>
          <w:rFonts w:ascii="Arial" w:hAnsi="Arial" w:cs="Arial"/>
          <w:lang w:val="ru-RU"/>
        </w:rPr>
        <w:t xml:space="preserve">Ову одлуку објавити у </w:t>
      </w:r>
      <w:r w:rsidRPr="00D7711C">
        <w:rPr>
          <w:rFonts w:ascii="Arial" w:hAnsi="Arial" w:cs="Arial"/>
          <w:lang w:val="sr-Latn-RS"/>
        </w:rPr>
        <w:t>„</w:t>
      </w:r>
      <w:r w:rsidRPr="00D7711C">
        <w:rPr>
          <w:rFonts w:ascii="Arial" w:hAnsi="Arial" w:cs="Arial"/>
          <w:lang w:val="sr-Cyrl-RS"/>
        </w:rPr>
        <w:t>С</w:t>
      </w:r>
      <w:r w:rsidRPr="00D7711C">
        <w:rPr>
          <w:rFonts w:ascii="Arial" w:hAnsi="Arial" w:cs="Arial"/>
          <w:lang w:val="ru-RU"/>
        </w:rPr>
        <w:t>лужбеном гласнику Републике Србије</w:t>
      </w:r>
      <w:r w:rsidRPr="00D7711C">
        <w:rPr>
          <w:rFonts w:ascii="Arial" w:hAnsi="Arial" w:cs="Arial"/>
          <w:lang w:val="sr-Latn-RS"/>
        </w:rPr>
        <w:t>“</w:t>
      </w:r>
      <w:r w:rsidRPr="00D7711C">
        <w:rPr>
          <w:rFonts w:ascii="Arial" w:hAnsi="Arial" w:cs="Arial"/>
          <w:lang w:val="ru-RU"/>
        </w:rPr>
        <w:t>.</w:t>
      </w:r>
    </w:p>
    <w:p w:rsidR="00E424C8" w:rsidRPr="00501C92" w:rsidRDefault="00E424C8" w:rsidP="00ED6451">
      <w:pPr>
        <w:tabs>
          <w:tab w:val="left" w:pos="1440"/>
        </w:tabs>
        <w:spacing w:after="120"/>
        <w:ind w:firstLine="1080"/>
        <w:jc w:val="both"/>
        <w:rPr>
          <w:rFonts w:ascii="Arial" w:eastAsia="SimSun" w:hAnsi="Arial" w:cs="Arial"/>
          <w:lang w:val="sr-Cyrl-RS" w:eastAsia="x-none"/>
        </w:rPr>
      </w:pPr>
    </w:p>
    <w:p w:rsidR="00ED6451" w:rsidRPr="00515331" w:rsidRDefault="00ED6451" w:rsidP="00ED6451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 w:rsidRPr="00F4146A">
        <w:rPr>
          <w:rFonts w:ascii="Arial" w:hAnsi="Arial" w:cs="Arial"/>
          <w:lang w:val="ru-RU"/>
        </w:rPr>
        <w:t xml:space="preserve">РС Број </w:t>
      </w:r>
      <w:r w:rsidR="00515331">
        <w:rPr>
          <w:rFonts w:ascii="Arial" w:hAnsi="Arial" w:cs="Arial"/>
        </w:rPr>
        <w:t>3</w:t>
      </w:r>
    </w:p>
    <w:p w:rsidR="00E424C8" w:rsidRDefault="00ED6451" w:rsidP="00E424C8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  <w:r w:rsidRPr="00F4146A">
        <w:rPr>
          <w:rFonts w:ascii="Arial" w:hAnsi="Arial" w:cs="Arial"/>
          <w:lang w:val="ru-RU"/>
        </w:rPr>
        <w:t>У Београду,</w:t>
      </w:r>
      <w:r w:rsidRPr="00F4146A">
        <w:rPr>
          <w:rFonts w:ascii="Arial" w:hAnsi="Arial" w:cs="Arial"/>
          <w:lang w:val="sr-Cyrl-CS"/>
        </w:rPr>
        <w:t xml:space="preserve"> </w:t>
      </w:r>
      <w:r w:rsidR="00774E1F">
        <w:rPr>
          <w:rFonts w:ascii="Arial" w:hAnsi="Arial" w:cs="Arial"/>
        </w:rPr>
        <w:t>14</w:t>
      </w:r>
      <w:r w:rsidRPr="00F4146A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фебруара</w:t>
      </w:r>
      <w:r w:rsidRPr="00F4146A">
        <w:rPr>
          <w:rFonts w:ascii="Arial" w:hAnsi="Arial" w:cs="Arial"/>
          <w:lang w:val="sr-Cyrl-CS"/>
        </w:rPr>
        <w:t xml:space="preserve"> 201</w:t>
      </w:r>
      <w:r>
        <w:rPr>
          <w:rFonts w:ascii="Arial" w:hAnsi="Arial" w:cs="Arial"/>
          <w:lang w:val="sr-Cyrl-CS"/>
        </w:rPr>
        <w:t>9</w:t>
      </w:r>
      <w:r w:rsidRPr="00F4146A">
        <w:rPr>
          <w:rFonts w:ascii="Arial" w:hAnsi="Arial" w:cs="Arial"/>
          <w:lang w:val="sr-Cyrl-CS"/>
        </w:rPr>
        <w:t>. године</w:t>
      </w:r>
    </w:p>
    <w:p w:rsidR="00E424C8" w:rsidRDefault="00E424C8" w:rsidP="00E424C8">
      <w:pPr>
        <w:tabs>
          <w:tab w:val="left" w:pos="1080"/>
        </w:tabs>
        <w:jc w:val="both"/>
        <w:rPr>
          <w:rFonts w:ascii="Arial" w:hAnsi="Arial" w:cs="Arial"/>
          <w:lang w:val="sr-Cyrl-CS"/>
        </w:rPr>
      </w:pPr>
    </w:p>
    <w:p w:rsidR="00ED6451" w:rsidRPr="00501C92" w:rsidRDefault="00ED6451" w:rsidP="00E424C8">
      <w:pPr>
        <w:tabs>
          <w:tab w:val="left" w:pos="1080"/>
        </w:tabs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501C92">
        <w:rPr>
          <w:rFonts w:ascii="Arial" w:hAnsi="Arial" w:cs="Arial"/>
          <w:b/>
          <w:sz w:val="28"/>
          <w:szCs w:val="28"/>
          <w:lang w:val="sr-Cyrl-CS"/>
        </w:rPr>
        <w:t>НАРОДНА СКУПШТИНА</w:t>
      </w:r>
      <w:r w:rsidRPr="00501C92">
        <w:rPr>
          <w:rFonts w:ascii="Arial" w:hAnsi="Arial" w:cs="Arial"/>
          <w:b/>
          <w:sz w:val="28"/>
          <w:szCs w:val="28"/>
          <w:lang w:val="sr-Cyrl-RS"/>
        </w:rPr>
        <w:t xml:space="preserve"> РЕПУБЛИКЕ СРБИЈЕ</w:t>
      </w:r>
    </w:p>
    <w:p w:rsidR="00ED6451" w:rsidRPr="00F4146A" w:rsidRDefault="00ED6451" w:rsidP="00ED6451">
      <w:pPr>
        <w:rPr>
          <w:rFonts w:ascii="Arial" w:hAnsi="Arial" w:cs="Arial"/>
          <w:lang w:val="sr-Latn-CS"/>
        </w:rPr>
      </w:pPr>
    </w:p>
    <w:p w:rsidR="00ED6451" w:rsidRPr="00F4146A" w:rsidRDefault="00ED6451" w:rsidP="00ED6451">
      <w:pPr>
        <w:rPr>
          <w:rFonts w:ascii="Arial" w:hAnsi="Arial" w:cs="Arial"/>
          <w:lang w:val="sr-Latn-CS"/>
        </w:rPr>
      </w:pPr>
    </w:p>
    <w:p w:rsidR="00ED6451" w:rsidRDefault="00ED6451" w:rsidP="00ED6451">
      <w:pPr>
        <w:rPr>
          <w:rFonts w:ascii="Arial" w:hAnsi="Arial" w:cs="Arial"/>
          <w:lang w:val="sr-Cyrl-CS"/>
        </w:rPr>
      </w:pPr>
    </w:p>
    <w:p w:rsidR="00E424C8" w:rsidRPr="00F4146A" w:rsidRDefault="00E424C8" w:rsidP="00ED6451">
      <w:pPr>
        <w:rPr>
          <w:rFonts w:ascii="Arial" w:hAnsi="Arial" w:cs="Arial"/>
          <w:lang w:val="sr-Cyrl-CS"/>
        </w:rPr>
      </w:pPr>
    </w:p>
    <w:p w:rsidR="00ED6451" w:rsidRPr="00F4146A" w:rsidRDefault="00ED6451" w:rsidP="00ED6451">
      <w:pPr>
        <w:ind w:left="6480" w:right="-61"/>
        <w:jc w:val="center"/>
        <w:rPr>
          <w:rFonts w:ascii="Arial" w:hAnsi="Arial" w:cs="Arial"/>
          <w:lang w:val="sr-Cyrl-CS"/>
        </w:rPr>
      </w:pPr>
      <w:r w:rsidRPr="00F4146A">
        <w:rPr>
          <w:rFonts w:ascii="Arial" w:hAnsi="Arial" w:cs="Arial"/>
          <w:lang w:val="ru-RU"/>
        </w:rPr>
        <w:t>ПРЕДСЕДНИК</w:t>
      </w:r>
    </w:p>
    <w:p w:rsidR="00ED6451" w:rsidRPr="00F4146A" w:rsidRDefault="00ED6451" w:rsidP="00ED6451">
      <w:pPr>
        <w:ind w:left="6480" w:right="-61"/>
        <w:jc w:val="center"/>
        <w:rPr>
          <w:rFonts w:ascii="Arial" w:hAnsi="Arial" w:cs="Arial"/>
          <w:lang w:val="ru-RU"/>
        </w:rPr>
      </w:pPr>
    </w:p>
    <w:p w:rsidR="00ED6451" w:rsidRPr="00F4146A" w:rsidRDefault="00ED6451" w:rsidP="00ED6451">
      <w:pPr>
        <w:ind w:left="6480" w:right="-61"/>
        <w:jc w:val="center"/>
        <w:rPr>
          <w:rFonts w:ascii="Arial" w:hAnsi="Arial" w:cs="Arial"/>
          <w:lang w:val="ru-RU"/>
        </w:rPr>
      </w:pPr>
    </w:p>
    <w:p w:rsidR="00ED6451" w:rsidRPr="00F4146A" w:rsidRDefault="00ED6451" w:rsidP="00ED6451">
      <w:pPr>
        <w:ind w:left="6480" w:right="-61"/>
        <w:jc w:val="center"/>
        <w:rPr>
          <w:rFonts w:ascii="Arial" w:hAnsi="Arial" w:cs="Arial"/>
          <w:lang w:val="ru-RU"/>
        </w:rPr>
      </w:pPr>
      <w:r w:rsidRPr="00F4146A">
        <w:rPr>
          <w:rFonts w:ascii="Arial" w:hAnsi="Arial" w:cs="Arial"/>
          <w:lang w:val="ru-RU"/>
        </w:rPr>
        <w:t>Маја Гојковић</w:t>
      </w:r>
    </w:p>
    <w:p w:rsidR="00ED6451" w:rsidRDefault="00ED6451" w:rsidP="00ED6451"/>
    <w:p w:rsidR="00B62E49" w:rsidRPr="00835A40" w:rsidRDefault="00B62E49"/>
    <w:sectPr w:rsidR="00B62E49" w:rsidRPr="00835A40" w:rsidSect="007722E3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1C" w:rsidRDefault="00774E1F">
      <w:r>
        <w:separator/>
      </w:r>
    </w:p>
  </w:endnote>
  <w:endnote w:type="continuationSeparator" w:id="0">
    <w:p w:rsidR="000A231C" w:rsidRDefault="0077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1C" w:rsidRDefault="00774E1F">
      <w:r>
        <w:separator/>
      </w:r>
    </w:p>
  </w:footnote>
  <w:footnote w:type="continuationSeparator" w:id="0">
    <w:p w:rsidR="000A231C" w:rsidRDefault="00774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2848373"/>
      <w:docPartObj>
        <w:docPartGallery w:val="Page Numbers (Top of Page)"/>
        <w:docPartUnique/>
      </w:docPartObj>
    </w:sdtPr>
    <w:sdtEndPr>
      <w:rPr>
        <w:noProof/>
      </w:rPr>
    </w:sdtEndPr>
    <w:sdtContent>
      <w:p w:rsidR="007722E3" w:rsidRPr="007722E3" w:rsidRDefault="00515331" w:rsidP="007722E3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7722E3">
          <w:rPr>
            <w:rFonts w:ascii="Arial" w:hAnsi="Arial" w:cs="Arial"/>
            <w:sz w:val="22"/>
            <w:szCs w:val="22"/>
          </w:rPr>
          <w:fldChar w:fldCharType="begin"/>
        </w:r>
        <w:r w:rsidRPr="007722E3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7722E3">
          <w:rPr>
            <w:rFonts w:ascii="Arial" w:hAnsi="Arial" w:cs="Arial"/>
            <w:sz w:val="22"/>
            <w:szCs w:val="22"/>
          </w:rPr>
          <w:fldChar w:fldCharType="separate"/>
        </w:r>
        <w:r w:rsidR="00D7711C">
          <w:rPr>
            <w:rFonts w:ascii="Arial" w:hAnsi="Arial" w:cs="Arial"/>
            <w:noProof/>
            <w:sz w:val="22"/>
            <w:szCs w:val="22"/>
          </w:rPr>
          <w:t>13</w:t>
        </w:r>
        <w:r w:rsidRPr="007722E3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51"/>
    <w:rsid w:val="000416B8"/>
    <w:rsid w:val="00071773"/>
    <w:rsid w:val="000A231C"/>
    <w:rsid w:val="0017762E"/>
    <w:rsid w:val="002526DB"/>
    <w:rsid w:val="00276E51"/>
    <w:rsid w:val="003A2D22"/>
    <w:rsid w:val="00515331"/>
    <w:rsid w:val="00774E1F"/>
    <w:rsid w:val="007B6AB7"/>
    <w:rsid w:val="00835A40"/>
    <w:rsid w:val="008D07EF"/>
    <w:rsid w:val="00A60D6C"/>
    <w:rsid w:val="00AF2B4C"/>
    <w:rsid w:val="00B62E49"/>
    <w:rsid w:val="00CA1E63"/>
    <w:rsid w:val="00CC4AD5"/>
    <w:rsid w:val="00D7711C"/>
    <w:rsid w:val="00E424C8"/>
    <w:rsid w:val="00EC0F74"/>
    <w:rsid w:val="00ED6451"/>
    <w:rsid w:val="00FB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5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6451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ED6451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ED6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51"/>
    <w:rPr>
      <w:rFonts w:ascii="Times New Roman" w:eastAsia="Times New Roman" w:hAnsi="Times New Roman" w:cs="Times New Roman"/>
      <w:szCs w:val="24"/>
    </w:rPr>
  </w:style>
  <w:style w:type="paragraph" w:customStyle="1" w:styleId="Pismo">
    <w:name w:val="Pismo"/>
    <w:basedOn w:val="Normal"/>
    <w:rsid w:val="00D7711C"/>
    <w:pPr>
      <w:tabs>
        <w:tab w:val="left" w:pos="1800"/>
      </w:tabs>
      <w:jc w:val="both"/>
    </w:pPr>
    <w:rPr>
      <w:rFonts w:ascii="Arial" w:hAnsi="Arial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5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6451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ED6451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ED64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6451"/>
    <w:rPr>
      <w:rFonts w:ascii="Times New Roman" w:eastAsia="Times New Roman" w:hAnsi="Times New Roman" w:cs="Times New Roman"/>
      <w:szCs w:val="24"/>
    </w:rPr>
  </w:style>
  <w:style w:type="paragraph" w:customStyle="1" w:styleId="Pismo">
    <w:name w:val="Pismo"/>
    <w:basedOn w:val="Normal"/>
    <w:rsid w:val="00D7711C"/>
    <w:pPr>
      <w:tabs>
        <w:tab w:val="left" w:pos="1800"/>
      </w:tabs>
      <w:jc w:val="both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2360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15</cp:revision>
  <dcterms:created xsi:type="dcterms:W3CDTF">2019-02-11T11:31:00Z</dcterms:created>
  <dcterms:modified xsi:type="dcterms:W3CDTF">2019-02-14T06:41:00Z</dcterms:modified>
</cp:coreProperties>
</file>