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33" w:rsidRDefault="00197A21" w:rsidP="00497733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На основу члана 45.</w:t>
      </w:r>
      <w:r w:rsidR="00312395">
        <w:rPr>
          <w:rFonts w:ascii="Arial" w:eastAsia="Times New Roman" w:hAnsi="Arial" w:cs="Arial"/>
          <w:sz w:val="24"/>
          <w:szCs w:val="24"/>
          <w:lang w:val="sr-Cyrl-RS"/>
        </w:rPr>
        <w:t xml:space="preserve"> Пословника Народне скупштине (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>„Службени гласник РС“, број 20/12</w:t>
      </w:r>
      <w:r w:rsidR="005A6F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312395" w:rsidRPr="00312395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>речишћен</w:t>
      </w:r>
      <w:r w:rsidR="00312395" w:rsidRPr="00312395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текст)</w:t>
      </w:r>
      <w:r w:rsidR="00312395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197A21" w:rsidRPr="00497733" w:rsidRDefault="00197A21" w:rsidP="00497733">
      <w:pPr>
        <w:spacing w:after="48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Народна скупштина Републике Србије, на</w:t>
      </w:r>
      <w:r w:rsidR="00FE25B9">
        <w:rPr>
          <w:rFonts w:ascii="Arial" w:eastAsia="Times New Roman" w:hAnsi="Arial" w:cs="Arial"/>
          <w:sz w:val="24"/>
          <w:szCs w:val="24"/>
          <w:lang w:val="sr-Cyrl-RS"/>
        </w:rPr>
        <w:t xml:space="preserve"> Првој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седници</w:t>
      </w:r>
      <w:r w:rsidR="007F1D30">
        <w:rPr>
          <w:rFonts w:ascii="Arial" w:eastAsia="Times New Roman" w:hAnsi="Arial" w:cs="Arial"/>
          <w:sz w:val="24"/>
          <w:szCs w:val="24"/>
          <w:lang w:val="sr-Cyrl-RS"/>
        </w:rPr>
        <w:t xml:space="preserve"> Првог редовног заседања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F1D30">
        <w:rPr>
          <w:rFonts w:ascii="Arial" w:eastAsia="SimSun" w:hAnsi="Arial" w:cs="Arial"/>
          <w:sz w:val="24"/>
          <w:szCs w:val="24"/>
          <w:lang w:val="ru-RU" w:eastAsia="x-none"/>
        </w:rPr>
        <w:t xml:space="preserve">у 2025. години, одржаној </w:t>
      </w:r>
      <w:r w:rsidR="00365286">
        <w:rPr>
          <w:rFonts w:ascii="Arial" w:eastAsia="SimSun" w:hAnsi="Arial" w:cs="Arial"/>
          <w:sz w:val="24"/>
          <w:szCs w:val="24"/>
          <w:lang w:eastAsia="x-none"/>
        </w:rPr>
        <w:t>1</w:t>
      </w:r>
      <w:r w:rsidR="00787438">
        <w:rPr>
          <w:rFonts w:ascii="Arial" w:eastAsia="SimSun" w:hAnsi="Arial" w:cs="Arial"/>
          <w:sz w:val="24"/>
          <w:szCs w:val="24"/>
          <w:lang w:eastAsia="x-none"/>
        </w:rPr>
        <w:t>9</w:t>
      </w:r>
      <w:r w:rsidR="007F1D30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 w:rsidR="007F1D30">
        <w:rPr>
          <w:rFonts w:ascii="Arial" w:eastAsia="SimSun" w:hAnsi="Arial" w:cs="Arial"/>
          <w:sz w:val="24"/>
          <w:szCs w:val="24"/>
          <w:lang w:val="sr-Cyrl-RS" w:eastAsia="x-none"/>
        </w:rPr>
        <w:t>марта</w:t>
      </w:r>
      <w:r w:rsidR="007F1D30">
        <w:rPr>
          <w:rFonts w:ascii="Arial" w:eastAsia="SimSun" w:hAnsi="Arial" w:cs="Arial"/>
          <w:sz w:val="24"/>
          <w:szCs w:val="24"/>
          <w:lang w:val="ru-RU" w:eastAsia="x-none"/>
        </w:rPr>
        <w:t xml:space="preserve"> 2025. године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>, донела је</w:t>
      </w:r>
    </w:p>
    <w:p w:rsidR="00197A21" w:rsidRPr="00312395" w:rsidRDefault="00197A21" w:rsidP="00497733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>О</w:t>
      </w:r>
      <w:r w:rsidR="00497733"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>Д</w:t>
      </w:r>
      <w:r w:rsidR="00497733"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>Л</w:t>
      </w:r>
      <w:r w:rsidR="00497733"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>У</w:t>
      </w:r>
      <w:r w:rsidR="00497733"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>К</w:t>
      </w:r>
      <w:r w:rsidR="00497733"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 w:rsidRPr="00312395">
        <w:rPr>
          <w:rFonts w:ascii="Arial" w:eastAsia="Times New Roman" w:hAnsi="Arial" w:cs="Arial"/>
          <w:b/>
          <w:sz w:val="32"/>
          <w:szCs w:val="32"/>
          <w:lang w:val="sr-Cyrl-RS"/>
        </w:rPr>
        <w:t>У</w:t>
      </w:r>
    </w:p>
    <w:p w:rsidR="00197A21" w:rsidRPr="00497733" w:rsidRDefault="00E8218D" w:rsidP="00312395">
      <w:pPr>
        <w:spacing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312395">
        <w:rPr>
          <w:rFonts w:ascii="Arial" w:eastAsia="Times New Roman" w:hAnsi="Arial" w:cs="Arial"/>
          <w:b/>
          <w:sz w:val="26"/>
          <w:szCs w:val="26"/>
          <w:lang w:val="sr-Cyrl-RS"/>
        </w:rPr>
        <w:t>О ИЗМЕНАМА</w:t>
      </w:r>
      <w:r w:rsidR="00197A21" w:rsidRPr="00312395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197A21" w:rsidRPr="00497733" w:rsidRDefault="00620465" w:rsidP="00497733">
      <w:pPr>
        <w:spacing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</w:t>
      </w:r>
      <w:r w:rsidR="009B2799"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 („</w:t>
      </w:r>
      <w:r w:rsidR="00C0447A"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Службени гласник РС“, бр. </w:t>
      </w:r>
      <w:r w:rsidR="00AF66B3" w:rsidRPr="00497733">
        <w:rPr>
          <w:rFonts w:ascii="Arial" w:eastAsia="Times New Roman" w:hAnsi="Arial" w:cs="Arial"/>
          <w:sz w:val="24"/>
          <w:szCs w:val="24"/>
          <w:lang w:val="sr-Cyrl-RS"/>
        </w:rPr>
        <w:t>23/24</w:t>
      </w:r>
      <w:r w:rsidR="00850CCA" w:rsidRPr="00497733">
        <w:rPr>
          <w:rFonts w:ascii="Arial" w:eastAsia="Times New Roman" w:hAnsi="Arial" w:cs="Arial"/>
          <w:sz w:val="24"/>
          <w:szCs w:val="24"/>
        </w:rPr>
        <w:t xml:space="preserve">, </w:t>
      </w:r>
      <w:r w:rsidR="00AF66B3" w:rsidRPr="00497733">
        <w:rPr>
          <w:rFonts w:ascii="Arial" w:eastAsia="Times New Roman" w:hAnsi="Arial" w:cs="Arial"/>
          <w:sz w:val="24"/>
          <w:szCs w:val="24"/>
          <w:lang w:val="sr-Cyrl-RS"/>
        </w:rPr>
        <w:t>44/24</w:t>
      </w:r>
      <w:r w:rsidR="00850CCA" w:rsidRPr="00497733">
        <w:rPr>
          <w:rFonts w:ascii="Arial" w:eastAsia="Times New Roman" w:hAnsi="Arial" w:cs="Arial"/>
          <w:sz w:val="24"/>
          <w:szCs w:val="24"/>
        </w:rPr>
        <w:t xml:space="preserve">, </w:t>
      </w:r>
      <w:r w:rsidR="00AF66B3" w:rsidRPr="00497733">
        <w:rPr>
          <w:rFonts w:ascii="Arial" w:eastAsia="Times New Roman" w:hAnsi="Arial" w:cs="Arial"/>
          <w:sz w:val="24"/>
          <w:szCs w:val="24"/>
          <w:lang w:val="sr-Cyrl-RS"/>
        </w:rPr>
        <w:t>64/24 и 92/24</w:t>
      </w:r>
      <w:r w:rsidR="009B2799" w:rsidRPr="0049773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497733">
        <w:rPr>
          <w:rFonts w:ascii="Arial" w:eastAsia="Times New Roman" w:hAnsi="Arial" w:cs="Arial"/>
          <w:sz w:val="24"/>
          <w:szCs w:val="24"/>
          <w:lang w:val="sr-Cyrl-RS"/>
        </w:rPr>
        <w:t>, врше се следеће измене:</w:t>
      </w:r>
    </w:p>
    <w:p w:rsidR="00312395" w:rsidRPr="00497733" w:rsidRDefault="00312395" w:rsidP="0031239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</w:rPr>
        <w:t>I</w:t>
      </w:r>
    </w:p>
    <w:p w:rsidR="00F1191A" w:rsidRPr="00497733" w:rsidRDefault="00F1191A" w:rsidP="00497733">
      <w:pPr>
        <w:spacing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Разрешавају се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 w:rsidR="00312395"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E8218D" w:rsidRPr="00497733" w:rsidRDefault="00312395" w:rsidP="00312395">
      <w:pPr>
        <w:pStyle w:val="ListParagraph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ОДБОРУ </w:t>
      </w:r>
      <w:r w:rsidR="00561387"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ЗА ФИНАНСИЈЕ, РЕПУБЛИЧКИ БУЏЕТ И КОНТРОЛУ ТРОШЕЊА ЈАВНИХ СРЕДСТАВА</w:t>
      </w:r>
    </w:p>
    <w:p w:rsidR="00D429B5" w:rsidRPr="00497733" w:rsidRDefault="00AF66B3" w:rsidP="00497733">
      <w:pPr>
        <w:pStyle w:val="ListParagraph"/>
        <w:numPr>
          <w:ilvl w:val="0"/>
          <w:numId w:val="5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Загорка Алексић, члан</w:t>
      </w:r>
      <w:r w:rsidR="00312395">
        <w:rPr>
          <w:rFonts w:ascii="Arial" w:eastAsia="Times New Roman" w:hAnsi="Arial" w:cs="Arial"/>
          <w:sz w:val="24"/>
          <w:szCs w:val="24"/>
          <w:lang w:val="sr-Latn-RS"/>
        </w:rPr>
        <w:t>,</w:t>
      </w:r>
    </w:p>
    <w:p w:rsidR="00D429B5" w:rsidRPr="00497733" w:rsidRDefault="00D429B5" w:rsidP="00497733">
      <w:pPr>
        <w:pStyle w:val="ListParagraph"/>
        <w:spacing w:after="0" w:line="240" w:lineRule="auto"/>
        <w:ind w:left="216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429B5" w:rsidRPr="00497733" w:rsidRDefault="00561387" w:rsidP="00312395">
      <w:pPr>
        <w:pStyle w:val="ListParagraph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 ПРИВРЕДУ, РЕГИОНАЛНИ РАЗВОЈ, ТРГОВИНУ, ТУРИЗАМ И ЕНЕРГЕТИКУ</w:t>
      </w:r>
    </w:p>
    <w:p w:rsidR="00D429B5" w:rsidRPr="00312395" w:rsidRDefault="00497733" w:rsidP="00497733">
      <w:pPr>
        <w:pStyle w:val="ListParagraph"/>
        <w:spacing w:after="240" w:line="240" w:lineRule="auto"/>
        <w:ind w:left="2160" w:hanging="1026"/>
        <w:contextualSpacing w:val="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 Живота Старчевић,</w:t>
      </w:r>
      <w:r w:rsidR="00AF66B3"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члан</w:t>
      </w:r>
      <w:r w:rsidR="00312395"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3C1E17" w:rsidRPr="00497733" w:rsidRDefault="00F1191A" w:rsidP="0049773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</w:rPr>
        <w:t>II</w:t>
      </w:r>
    </w:p>
    <w:p w:rsidR="00F1191A" w:rsidRPr="00497733" w:rsidRDefault="00F1191A" w:rsidP="00497733">
      <w:pPr>
        <w:spacing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За члана, односно заменика члана одбора Народне скупштине Републике Србије </w:t>
      </w:r>
      <w:r w:rsidR="0072100E"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бира</w:t>
      </w: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D569BE" w:rsidRPr="00497733" w:rsidRDefault="0072100E" w:rsidP="00497733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D569BE"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B4B8F"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3557F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561387"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ФИНАНСИЈЕ, РЕПУБЛИЧКИ БУЏЕТ И КОНТРОЛУ ТРОШЕЊА ЈАВНИХ СРЕДСТАВА</w:t>
      </w:r>
    </w:p>
    <w:p w:rsidR="00D569BE" w:rsidRPr="00B3557F" w:rsidRDefault="00D569BE" w:rsidP="00497733">
      <w:pPr>
        <w:spacing w:after="24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4977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6B3"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Војислав Вујић, за 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>члана</w:t>
      </w:r>
      <w:r w:rsidR="00B3557F">
        <w:rPr>
          <w:rFonts w:ascii="Arial" w:eastAsia="Times New Roman" w:hAnsi="Arial" w:cs="Arial"/>
          <w:sz w:val="24"/>
          <w:szCs w:val="24"/>
          <w:lang w:val="sr-Latn-RS"/>
        </w:rPr>
        <w:t>,</w:t>
      </w:r>
    </w:p>
    <w:p w:rsidR="00D569BE" w:rsidRPr="00497733" w:rsidRDefault="00561387" w:rsidP="00497733">
      <w:pPr>
        <w:spacing w:after="24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 w:rsidR="00D569BE"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B3557F">
        <w:rPr>
          <w:rFonts w:ascii="Arial" w:eastAsia="Times New Roman" w:hAnsi="Arial" w:cs="Arial"/>
          <w:b/>
          <w:sz w:val="24"/>
          <w:szCs w:val="24"/>
          <w:lang w:val="sr-Cyrl-RS"/>
        </w:rPr>
        <w:t>ОДБОР</w:t>
      </w:r>
      <w:r w:rsidRPr="00497733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ПРИВРЕДУ, РЕГИОНАЛНИ РАЗВОЈ, ТРГОВИНУ, ТУРИЗАМ И ЕНЕРГЕТИКУ</w:t>
      </w:r>
    </w:p>
    <w:p w:rsidR="00D569BE" w:rsidRPr="00B3557F" w:rsidRDefault="00D569BE" w:rsidP="00497733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4977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6B3" w:rsidRPr="00497733">
        <w:rPr>
          <w:rFonts w:ascii="Arial" w:eastAsia="Times New Roman" w:hAnsi="Arial" w:cs="Arial"/>
          <w:sz w:val="24"/>
          <w:szCs w:val="24"/>
          <w:lang w:val="sr-Cyrl-RS"/>
        </w:rPr>
        <w:t>Војислав Вујић, за</w:t>
      </w:r>
      <w:r w:rsidRPr="00497733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B3557F"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497733" w:rsidRDefault="00497733">
      <w:pPr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br w:type="page"/>
      </w:r>
    </w:p>
    <w:p w:rsidR="004F01A7" w:rsidRPr="00497733" w:rsidRDefault="004F01A7" w:rsidP="00497733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b/>
          <w:sz w:val="24"/>
          <w:szCs w:val="24"/>
        </w:rPr>
        <w:lastRenderedPageBreak/>
        <w:t>III</w:t>
      </w:r>
    </w:p>
    <w:p w:rsidR="000E362F" w:rsidRDefault="004F01A7" w:rsidP="000E362F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497733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  <w:r w:rsidR="000E362F" w:rsidRPr="000E362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E362F" w:rsidRPr="009E1491" w:rsidRDefault="000E362F" w:rsidP="000E362F">
      <w:pPr>
        <w:spacing w:after="6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9</w:t>
      </w:r>
    </w:p>
    <w:p w:rsidR="000E362F" w:rsidRPr="009E1491" w:rsidRDefault="000E362F" w:rsidP="000E362F">
      <w:pPr>
        <w:spacing w:after="60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У Београду,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5286">
        <w:rPr>
          <w:rFonts w:ascii="Arial" w:hAnsi="Arial" w:cs="Arial"/>
          <w:sz w:val="24"/>
          <w:szCs w:val="24"/>
          <w:lang w:val="sr-Latn-RS"/>
        </w:rPr>
        <w:t>1</w:t>
      </w:r>
      <w:r w:rsidR="00787438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. марта </w:t>
      </w:r>
      <w:r w:rsidRPr="009E1491">
        <w:rPr>
          <w:rFonts w:ascii="Arial" w:hAnsi="Arial" w:cs="Arial"/>
          <w:sz w:val="24"/>
          <w:szCs w:val="24"/>
          <w:lang w:val="sr-Cyrl-RS"/>
        </w:rPr>
        <w:t>2025. године</w:t>
      </w:r>
    </w:p>
    <w:p w:rsidR="000E362F" w:rsidRDefault="000E362F" w:rsidP="00315BEC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1491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0E362F" w:rsidRPr="009E1491" w:rsidRDefault="000E362F" w:rsidP="000E362F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0E362F" w:rsidRPr="009E1491" w:rsidRDefault="000E362F" w:rsidP="000E362F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9E1491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0E362F" w:rsidRPr="00AA5DF5" w:rsidRDefault="000E362F" w:rsidP="000E362F">
      <w:pPr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4F01A7" w:rsidRPr="00497733" w:rsidRDefault="004F01A7" w:rsidP="0049773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92318" w:rsidRPr="00497733" w:rsidRDefault="00892318" w:rsidP="004977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sectPr w:rsidR="00892318" w:rsidRPr="00497733" w:rsidSect="00365286">
      <w:headerReference w:type="default" r:id="rId7"/>
      <w:pgSz w:w="12240" w:h="15840" w:code="1"/>
      <w:pgMar w:top="1440" w:right="1608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02" w:rsidRDefault="00024C02" w:rsidP="00497733">
      <w:pPr>
        <w:spacing w:after="0" w:line="240" w:lineRule="auto"/>
      </w:pPr>
      <w:r>
        <w:separator/>
      </w:r>
    </w:p>
  </w:endnote>
  <w:endnote w:type="continuationSeparator" w:id="0">
    <w:p w:rsidR="00024C02" w:rsidRDefault="00024C02" w:rsidP="004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02" w:rsidRDefault="00024C02" w:rsidP="00497733">
      <w:pPr>
        <w:spacing w:after="0" w:line="240" w:lineRule="auto"/>
      </w:pPr>
      <w:r>
        <w:separator/>
      </w:r>
    </w:p>
  </w:footnote>
  <w:footnote w:type="continuationSeparator" w:id="0">
    <w:p w:rsidR="00024C02" w:rsidRDefault="00024C02" w:rsidP="0049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4169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7733" w:rsidRDefault="004977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7733" w:rsidRDefault="00497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B1B"/>
    <w:multiLevelType w:val="hybridMultilevel"/>
    <w:tmpl w:val="9D8C91D0"/>
    <w:lvl w:ilvl="0" w:tplc="CFC0967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1F4FD1"/>
    <w:multiLevelType w:val="hybridMultilevel"/>
    <w:tmpl w:val="8BCA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EBE"/>
    <w:multiLevelType w:val="hybridMultilevel"/>
    <w:tmpl w:val="22B02ED0"/>
    <w:lvl w:ilvl="0" w:tplc="90BE40B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F24DC3"/>
    <w:multiLevelType w:val="hybridMultilevel"/>
    <w:tmpl w:val="6B1C6852"/>
    <w:lvl w:ilvl="0" w:tplc="2DDE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A07B3B"/>
    <w:multiLevelType w:val="hybridMultilevel"/>
    <w:tmpl w:val="C5F6E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197F65"/>
    <w:multiLevelType w:val="hybridMultilevel"/>
    <w:tmpl w:val="14402824"/>
    <w:lvl w:ilvl="0" w:tplc="726E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7"/>
    <w:rsid w:val="00024C02"/>
    <w:rsid w:val="000C0F06"/>
    <w:rsid w:val="000E362F"/>
    <w:rsid w:val="00126D19"/>
    <w:rsid w:val="00154EFE"/>
    <w:rsid w:val="00197A21"/>
    <w:rsid w:val="001A4836"/>
    <w:rsid w:val="001B5EAD"/>
    <w:rsid w:val="001E24EE"/>
    <w:rsid w:val="00221C76"/>
    <w:rsid w:val="002A3A5E"/>
    <w:rsid w:val="002F76DF"/>
    <w:rsid w:val="00311A04"/>
    <w:rsid w:val="00312395"/>
    <w:rsid w:val="00315BEC"/>
    <w:rsid w:val="00360DB1"/>
    <w:rsid w:val="00365286"/>
    <w:rsid w:val="0039483D"/>
    <w:rsid w:val="003C1E17"/>
    <w:rsid w:val="003D7277"/>
    <w:rsid w:val="003E75A6"/>
    <w:rsid w:val="0047522F"/>
    <w:rsid w:val="00497733"/>
    <w:rsid w:val="004C15E9"/>
    <w:rsid w:val="004C1FFB"/>
    <w:rsid w:val="004C6EC0"/>
    <w:rsid w:val="004F01A7"/>
    <w:rsid w:val="004F3C6A"/>
    <w:rsid w:val="004F6FF2"/>
    <w:rsid w:val="00561387"/>
    <w:rsid w:val="00592B0A"/>
    <w:rsid w:val="005A6F5C"/>
    <w:rsid w:val="005B6ED9"/>
    <w:rsid w:val="00616246"/>
    <w:rsid w:val="00620465"/>
    <w:rsid w:val="006B0713"/>
    <w:rsid w:val="006C0A96"/>
    <w:rsid w:val="00712C1E"/>
    <w:rsid w:val="00715B27"/>
    <w:rsid w:val="0072100E"/>
    <w:rsid w:val="00787438"/>
    <w:rsid w:val="007A5EDF"/>
    <w:rsid w:val="007A7702"/>
    <w:rsid w:val="007C3B59"/>
    <w:rsid w:val="007E79FA"/>
    <w:rsid w:val="007F1D30"/>
    <w:rsid w:val="00823FC6"/>
    <w:rsid w:val="0084434A"/>
    <w:rsid w:val="008445A6"/>
    <w:rsid w:val="00850CCA"/>
    <w:rsid w:val="008823BB"/>
    <w:rsid w:val="00892318"/>
    <w:rsid w:val="008A565D"/>
    <w:rsid w:val="008B4B8F"/>
    <w:rsid w:val="008B53EE"/>
    <w:rsid w:val="009737AB"/>
    <w:rsid w:val="00981526"/>
    <w:rsid w:val="009B2799"/>
    <w:rsid w:val="00A358A1"/>
    <w:rsid w:val="00AA2E70"/>
    <w:rsid w:val="00AA35B8"/>
    <w:rsid w:val="00AF66B3"/>
    <w:rsid w:val="00B04770"/>
    <w:rsid w:val="00B3557F"/>
    <w:rsid w:val="00BB5F53"/>
    <w:rsid w:val="00C0447A"/>
    <w:rsid w:val="00C2235C"/>
    <w:rsid w:val="00C412A2"/>
    <w:rsid w:val="00CB450D"/>
    <w:rsid w:val="00D2167D"/>
    <w:rsid w:val="00D24176"/>
    <w:rsid w:val="00D429B5"/>
    <w:rsid w:val="00D569BE"/>
    <w:rsid w:val="00D731E5"/>
    <w:rsid w:val="00D84055"/>
    <w:rsid w:val="00E12D62"/>
    <w:rsid w:val="00E35C86"/>
    <w:rsid w:val="00E462EE"/>
    <w:rsid w:val="00E81FA4"/>
    <w:rsid w:val="00E8218D"/>
    <w:rsid w:val="00E909C2"/>
    <w:rsid w:val="00EE2F86"/>
    <w:rsid w:val="00F067D6"/>
    <w:rsid w:val="00F1191A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4A7B"/>
  <w15:docId w15:val="{ADAF2D31-4CD5-4D76-8A64-D8B4859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33"/>
  </w:style>
  <w:style w:type="paragraph" w:styleId="Footer">
    <w:name w:val="footer"/>
    <w:basedOn w:val="Normal"/>
    <w:link w:val="FooterChar"/>
    <w:uiPriority w:val="99"/>
    <w:unhideWhenUsed/>
    <w:rsid w:val="00497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Ivana Ćulibrk</cp:lastModifiedBy>
  <cp:revision>15</cp:revision>
  <cp:lastPrinted>2025-03-04T14:48:00Z</cp:lastPrinted>
  <dcterms:created xsi:type="dcterms:W3CDTF">2025-02-27T08:16:00Z</dcterms:created>
  <dcterms:modified xsi:type="dcterms:W3CDTF">2025-03-19T06:56:00Z</dcterms:modified>
</cp:coreProperties>
</file>