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08" w:rsidRPr="001065A6" w:rsidRDefault="00436D08" w:rsidP="00436D08">
      <w:pPr>
        <w:pStyle w:val="Bodytext20"/>
        <w:shd w:val="clear" w:color="auto" w:fill="auto"/>
        <w:tabs>
          <w:tab w:val="left" w:pos="1080"/>
        </w:tabs>
        <w:spacing w:after="120"/>
        <w:rPr>
          <w:color w:val="000000" w:themeColor="text1"/>
          <w:sz w:val="24"/>
          <w:szCs w:val="24"/>
        </w:rPr>
      </w:pPr>
    </w:p>
    <w:p w:rsidR="00436D08" w:rsidRPr="001065A6" w:rsidRDefault="00436D08" w:rsidP="000B7FE4">
      <w:pPr>
        <w:pStyle w:val="Bodytext20"/>
        <w:shd w:val="clear" w:color="auto" w:fill="auto"/>
        <w:tabs>
          <w:tab w:val="left" w:pos="1080"/>
        </w:tabs>
        <w:spacing w:after="120"/>
        <w:ind w:firstLine="851"/>
        <w:rPr>
          <w:color w:val="000000" w:themeColor="text1"/>
          <w:sz w:val="24"/>
          <w:szCs w:val="24"/>
        </w:rPr>
      </w:pPr>
      <w:r w:rsidRPr="001065A6">
        <w:rPr>
          <w:color w:val="000000" w:themeColor="text1"/>
          <w:sz w:val="24"/>
          <w:szCs w:val="24"/>
        </w:rPr>
        <w:t>На основу</w:t>
      </w:r>
      <w:hyperlink r:id="rId6" w:history="1">
        <w:r w:rsidRPr="001065A6">
          <w:rPr>
            <w:rStyle w:val="Hyperlink"/>
            <w:color w:val="000000" w:themeColor="text1"/>
            <w:sz w:val="24"/>
            <w:szCs w:val="24"/>
            <w:u w:val="none"/>
          </w:rPr>
          <w:t xml:space="preserve"> члана 8. </w:t>
        </w:r>
      </w:hyperlink>
      <w:r w:rsidRPr="001065A6">
        <w:rPr>
          <w:color w:val="000000" w:themeColor="text1"/>
          <w:sz w:val="24"/>
          <w:szCs w:val="24"/>
        </w:rPr>
        <w:t>став 1. и</w:t>
      </w:r>
      <w:hyperlink r:id="rId7" w:history="1">
        <w:r w:rsidRPr="001065A6">
          <w:rPr>
            <w:rStyle w:val="Hyperlink"/>
            <w:color w:val="000000" w:themeColor="text1"/>
            <w:sz w:val="24"/>
            <w:szCs w:val="24"/>
            <w:u w:val="none"/>
          </w:rPr>
          <w:t xml:space="preserve"> члана 68. </w:t>
        </w:r>
      </w:hyperlink>
      <w:r w:rsidRPr="001065A6">
        <w:rPr>
          <w:color w:val="000000" w:themeColor="text1"/>
          <w:sz w:val="24"/>
          <w:szCs w:val="24"/>
        </w:rPr>
        <w:t>став 4. Закона о Народној скупштини (</w:t>
      </w:r>
      <w:r w:rsidRPr="001065A6">
        <w:rPr>
          <w:color w:val="000000" w:themeColor="text1"/>
          <w:sz w:val="24"/>
          <w:szCs w:val="24"/>
          <w:lang w:val="sr-Cyrl-RS"/>
        </w:rPr>
        <w:t>„</w:t>
      </w:r>
      <w:r w:rsidRPr="001065A6">
        <w:rPr>
          <w:color w:val="000000" w:themeColor="text1"/>
          <w:sz w:val="24"/>
          <w:szCs w:val="24"/>
        </w:rPr>
        <w:t xml:space="preserve">Службени гласник </w:t>
      </w:r>
      <w:r w:rsidR="00E92E2F">
        <w:rPr>
          <w:color w:val="000000" w:themeColor="text1"/>
          <w:sz w:val="24"/>
          <w:szCs w:val="24"/>
          <w:lang w:val="sr-Cyrl-RS"/>
        </w:rPr>
        <w:t>РС</w:t>
      </w:r>
      <w:r w:rsidRPr="001065A6">
        <w:rPr>
          <w:color w:val="000000" w:themeColor="text1"/>
          <w:sz w:val="24"/>
          <w:szCs w:val="24"/>
          <w:lang w:val="sr-Cyrl-RS"/>
        </w:rPr>
        <w:t>“</w:t>
      </w:r>
      <w:r w:rsidRPr="001065A6">
        <w:rPr>
          <w:color w:val="000000" w:themeColor="text1"/>
          <w:sz w:val="24"/>
          <w:szCs w:val="24"/>
        </w:rPr>
        <w:t>, бр. 9/10</w:t>
      </w:r>
      <w:r w:rsidR="00E53DB6">
        <w:rPr>
          <w:color w:val="000000" w:themeColor="text1"/>
          <w:sz w:val="24"/>
          <w:szCs w:val="24"/>
          <w:lang w:val="sr-Cyrl-RS"/>
        </w:rPr>
        <w:t xml:space="preserve"> и 108/13 – др. закон</w:t>
      </w:r>
      <w:r w:rsidRPr="001065A6">
        <w:rPr>
          <w:color w:val="000000" w:themeColor="text1"/>
          <w:sz w:val="24"/>
          <w:szCs w:val="24"/>
        </w:rPr>
        <w:t>),</w:t>
      </w:r>
    </w:p>
    <w:p w:rsidR="00436D08" w:rsidRPr="001065A6" w:rsidRDefault="00436D08" w:rsidP="00A04518">
      <w:pPr>
        <w:pStyle w:val="Bodytext20"/>
        <w:shd w:val="clear" w:color="auto" w:fill="auto"/>
        <w:tabs>
          <w:tab w:val="left" w:pos="1080"/>
        </w:tabs>
        <w:spacing w:after="480"/>
        <w:ind w:firstLine="851"/>
        <w:rPr>
          <w:color w:val="000000" w:themeColor="text1"/>
          <w:sz w:val="24"/>
          <w:szCs w:val="24"/>
        </w:rPr>
      </w:pPr>
      <w:r w:rsidRPr="001065A6">
        <w:rPr>
          <w:color w:val="000000" w:themeColor="text1"/>
          <w:sz w:val="24"/>
          <w:szCs w:val="24"/>
        </w:rPr>
        <w:t>Народна</w:t>
      </w:r>
      <w:r w:rsidR="00192075">
        <w:rPr>
          <w:color w:val="000000" w:themeColor="text1"/>
          <w:sz w:val="24"/>
          <w:szCs w:val="24"/>
        </w:rPr>
        <w:t xml:space="preserve"> скупштина Републике Србије, на</w:t>
      </w:r>
      <w:r w:rsidRPr="001065A6">
        <w:rPr>
          <w:color w:val="000000" w:themeColor="text1"/>
          <w:sz w:val="24"/>
          <w:szCs w:val="24"/>
        </w:rPr>
        <w:t xml:space="preserve"> седниц</w:t>
      </w:r>
      <w:bookmarkStart w:id="0" w:name="_GoBack"/>
      <w:bookmarkEnd w:id="0"/>
      <w:r w:rsidRPr="001065A6">
        <w:rPr>
          <w:color w:val="000000" w:themeColor="text1"/>
          <w:sz w:val="24"/>
          <w:szCs w:val="24"/>
        </w:rPr>
        <w:t xml:space="preserve">и </w:t>
      </w:r>
      <w:r w:rsidR="00192075">
        <w:rPr>
          <w:color w:val="000000" w:themeColor="text1"/>
          <w:sz w:val="24"/>
          <w:szCs w:val="24"/>
          <w:lang w:val="sr-Cyrl-RS"/>
        </w:rPr>
        <w:t>Првог ван</w:t>
      </w:r>
      <w:r w:rsidR="00C0516A">
        <w:rPr>
          <w:color w:val="000000" w:themeColor="text1"/>
          <w:sz w:val="24"/>
          <w:szCs w:val="24"/>
        </w:rPr>
        <w:t>ред</w:t>
      </w:r>
      <w:r w:rsidRPr="001065A6">
        <w:rPr>
          <w:color w:val="000000" w:themeColor="text1"/>
          <w:sz w:val="24"/>
          <w:szCs w:val="24"/>
        </w:rPr>
        <w:t>ног заседања</w:t>
      </w:r>
      <w:r w:rsidR="00192075">
        <w:rPr>
          <w:color w:val="000000" w:themeColor="text1"/>
          <w:sz w:val="24"/>
          <w:szCs w:val="24"/>
          <w:lang w:val="sr-Cyrl-RS"/>
        </w:rPr>
        <w:t xml:space="preserve"> у Четрнаестом сазиву</w:t>
      </w:r>
      <w:r w:rsidRPr="001065A6">
        <w:rPr>
          <w:color w:val="000000" w:themeColor="text1"/>
          <w:sz w:val="24"/>
          <w:szCs w:val="24"/>
        </w:rPr>
        <w:t xml:space="preserve">, одржаној </w:t>
      </w:r>
      <w:r w:rsidR="009D40D0">
        <w:rPr>
          <w:color w:val="000000" w:themeColor="text1"/>
          <w:sz w:val="24"/>
          <w:szCs w:val="24"/>
          <w:lang w:val="sr-Cyrl-RS"/>
        </w:rPr>
        <w:t>31</w:t>
      </w:r>
      <w:r w:rsidR="00DB5315">
        <w:rPr>
          <w:color w:val="000000" w:themeColor="text1"/>
          <w:sz w:val="24"/>
          <w:szCs w:val="24"/>
          <w:lang w:val="sr-Cyrl-RS"/>
        </w:rPr>
        <w:t>.</w:t>
      </w:r>
      <w:r w:rsidR="00A04518">
        <w:rPr>
          <w:color w:val="000000" w:themeColor="text1"/>
          <w:sz w:val="24"/>
          <w:szCs w:val="24"/>
          <w:lang w:val="sr-Cyrl-RS"/>
        </w:rPr>
        <w:t xml:space="preserve"> јула</w:t>
      </w:r>
      <w:r w:rsidRPr="001065A6">
        <w:rPr>
          <w:color w:val="000000" w:themeColor="text1"/>
          <w:sz w:val="24"/>
          <w:szCs w:val="24"/>
          <w:lang w:val="sr-Cyrl-RS"/>
        </w:rPr>
        <w:t xml:space="preserve"> 2024</w:t>
      </w:r>
      <w:r w:rsidRPr="001065A6">
        <w:rPr>
          <w:color w:val="000000" w:themeColor="text1"/>
          <w:sz w:val="24"/>
          <w:szCs w:val="24"/>
        </w:rPr>
        <w:t>. године, донела је</w:t>
      </w:r>
    </w:p>
    <w:p w:rsidR="00436D08" w:rsidRPr="000B7FE4" w:rsidRDefault="00436D08" w:rsidP="00436D08">
      <w:pPr>
        <w:pStyle w:val="Heading10"/>
        <w:keepNext/>
        <w:keepLines/>
        <w:shd w:val="clear" w:color="auto" w:fill="auto"/>
        <w:spacing w:before="0" w:line="240" w:lineRule="auto"/>
        <w:rPr>
          <w:color w:val="000000" w:themeColor="text1"/>
          <w:sz w:val="36"/>
          <w:szCs w:val="36"/>
        </w:rPr>
      </w:pPr>
      <w:r w:rsidRPr="000B7FE4">
        <w:rPr>
          <w:color w:val="000000" w:themeColor="text1"/>
          <w:sz w:val="36"/>
          <w:szCs w:val="36"/>
        </w:rPr>
        <w:t>О Д Л У К У</w:t>
      </w:r>
    </w:p>
    <w:p w:rsidR="000B7FE4" w:rsidRDefault="00436D08" w:rsidP="000B7FE4">
      <w:pPr>
        <w:pStyle w:val="Heading10"/>
        <w:keepNext/>
        <w:keepLines/>
        <w:shd w:val="clear" w:color="auto" w:fill="auto"/>
        <w:spacing w:before="0" w:line="240" w:lineRule="auto"/>
        <w:rPr>
          <w:color w:val="000000" w:themeColor="text1"/>
          <w:sz w:val="28"/>
          <w:szCs w:val="28"/>
        </w:rPr>
      </w:pPr>
      <w:r w:rsidRPr="000B7FE4">
        <w:rPr>
          <w:color w:val="000000" w:themeColor="text1"/>
          <w:sz w:val="28"/>
          <w:szCs w:val="28"/>
        </w:rPr>
        <w:t>О</w:t>
      </w:r>
      <w:r w:rsidRPr="000B7FE4">
        <w:rPr>
          <w:color w:val="000000" w:themeColor="text1"/>
          <w:sz w:val="28"/>
          <w:szCs w:val="28"/>
          <w:lang w:val="sr-Cyrl-RS"/>
        </w:rPr>
        <w:t xml:space="preserve"> </w:t>
      </w:r>
      <w:r w:rsidRPr="000B7FE4">
        <w:rPr>
          <w:color w:val="000000" w:themeColor="text1"/>
          <w:sz w:val="28"/>
          <w:szCs w:val="28"/>
        </w:rPr>
        <w:t>ИЗМЕНAMA ОДЛУКЕ</w:t>
      </w:r>
      <w:r w:rsidR="000B7FE4">
        <w:rPr>
          <w:color w:val="000000" w:themeColor="text1"/>
          <w:sz w:val="28"/>
          <w:szCs w:val="28"/>
        </w:rPr>
        <w:t xml:space="preserve"> </w:t>
      </w:r>
      <w:r w:rsidRPr="000B7FE4">
        <w:rPr>
          <w:color w:val="000000" w:themeColor="text1"/>
          <w:sz w:val="28"/>
          <w:szCs w:val="28"/>
        </w:rPr>
        <w:t xml:space="preserve">О ОРГАНИЗАЦИЈИ И РАДУ </w:t>
      </w:r>
    </w:p>
    <w:p w:rsidR="00436D08" w:rsidRDefault="00436D08" w:rsidP="001F022D">
      <w:pPr>
        <w:pStyle w:val="Heading10"/>
        <w:keepNext/>
        <w:keepLines/>
        <w:shd w:val="clear" w:color="auto" w:fill="auto"/>
        <w:spacing w:before="0" w:after="360" w:line="240" w:lineRule="auto"/>
        <w:rPr>
          <w:color w:val="000000" w:themeColor="text1"/>
          <w:sz w:val="24"/>
          <w:szCs w:val="24"/>
          <w:lang w:val="sr-Cyrl-RS"/>
        </w:rPr>
      </w:pPr>
      <w:r w:rsidRPr="000B7FE4">
        <w:rPr>
          <w:color w:val="000000" w:themeColor="text1"/>
          <w:sz w:val="28"/>
          <w:szCs w:val="28"/>
        </w:rPr>
        <w:t>СЛУЖБЕ НАРОДНЕ СКУПШТИНЕ</w:t>
      </w:r>
      <w:r>
        <w:rPr>
          <w:color w:val="000000" w:themeColor="text1"/>
          <w:lang w:val="sr-Cyrl-RS"/>
        </w:rPr>
        <w:t xml:space="preserve"> </w:t>
      </w:r>
    </w:p>
    <w:p w:rsidR="00436D08" w:rsidRPr="00730BC5" w:rsidRDefault="00436D08" w:rsidP="000B7FE4">
      <w:pPr>
        <w:pStyle w:val="Bodytext30"/>
        <w:shd w:val="clear" w:color="auto" w:fill="auto"/>
        <w:tabs>
          <w:tab w:val="left" w:pos="1080"/>
        </w:tabs>
        <w:spacing w:after="240" w:line="240" w:lineRule="auto"/>
        <w:ind w:firstLine="851"/>
        <w:jc w:val="both"/>
        <w:rPr>
          <w:b w:val="0"/>
          <w:color w:val="000000" w:themeColor="text1"/>
          <w:sz w:val="24"/>
          <w:szCs w:val="24"/>
          <w:lang w:val="sr-Cyrl-RS"/>
        </w:rPr>
      </w:pPr>
      <w:r w:rsidRPr="00730BC5">
        <w:rPr>
          <w:b w:val="0"/>
          <w:color w:val="000000" w:themeColor="text1"/>
          <w:sz w:val="24"/>
          <w:szCs w:val="24"/>
          <w:lang w:val="sr-Cyrl-RS"/>
        </w:rPr>
        <w:t xml:space="preserve">1. У Одлуци о организацији и раду Службе Народне скупштине </w:t>
      </w:r>
      <w:r w:rsidRPr="00730BC5">
        <w:rPr>
          <w:rFonts w:eastAsia="Times New Roman"/>
          <w:b w:val="0"/>
          <w:color w:val="000000" w:themeColor="text1"/>
          <w:sz w:val="24"/>
          <w:szCs w:val="24"/>
          <w:lang w:val="ru-RU"/>
        </w:rPr>
        <w:t>(</w:t>
      </w:r>
      <w:r w:rsidRPr="00730BC5">
        <w:rPr>
          <w:rFonts w:eastAsia="Times New Roman"/>
          <w:b w:val="0"/>
          <w:color w:val="000000" w:themeColor="text1"/>
          <w:sz w:val="24"/>
          <w:szCs w:val="24"/>
          <w:lang w:val="sr-Cyrl-RS"/>
        </w:rPr>
        <w:t>„Службени гласник</w:t>
      </w:r>
      <w:r w:rsidRPr="00730BC5">
        <w:rPr>
          <w:rFonts w:eastAsia="Times New Roman"/>
          <w:b w:val="0"/>
          <w:color w:val="000000" w:themeColor="text1"/>
          <w:sz w:val="24"/>
          <w:szCs w:val="24"/>
          <w:lang w:val="ru-RU"/>
        </w:rPr>
        <w:t xml:space="preserve"> РС</w:t>
      </w:r>
      <w:r w:rsidRPr="00730BC5">
        <w:rPr>
          <w:rFonts w:eastAsia="Times New Roman"/>
          <w:b w:val="0"/>
          <w:color w:val="000000" w:themeColor="text1"/>
          <w:sz w:val="24"/>
          <w:szCs w:val="24"/>
          <w:lang w:val="sr-Cyrl-RS"/>
        </w:rPr>
        <w:t>“</w:t>
      </w:r>
      <w:r w:rsidRPr="00730BC5">
        <w:rPr>
          <w:rFonts w:eastAsia="Times New Roman"/>
          <w:b w:val="0"/>
          <w:color w:val="000000" w:themeColor="text1"/>
          <w:sz w:val="24"/>
          <w:szCs w:val="24"/>
          <w:lang w:val="ru-RU"/>
        </w:rPr>
        <w:t xml:space="preserve">, </w:t>
      </w:r>
      <w:r w:rsidRPr="00730BC5">
        <w:rPr>
          <w:rFonts w:eastAsia="Times New Roman"/>
          <w:b w:val="0"/>
          <w:color w:val="000000" w:themeColor="text1"/>
          <w:sz w:val="24"/>
          <w:szCs w:val="24"/>
          <w:lang w:val="sr-Cyrl-RS"/>
        </w:rPr>
        <w:t>број 30</w:t>
      </w:r>
      <w:r w:rsidRPr="00730BC5">
        <w:rPr>
          <w:rFonts w:eastAsia="Times New Roman"/>
          <w:b w:val="0"/>
          <w:color w:val="000000" w:themeColor="text1"/>
          <w:sz w:val="24"/>
          <w:szCs w:val="24"/>
          <w:lang w:val="sr-Cyrl-CS"/>
        </w:rPr>
        <w:t>/</w:t>
      </w:r>
      <w:r w:rsidRPr="00730BC5">
        <w:rPr>
          <w:rFonts w:eastAsia="Times New Roman"/>
          <w:b w:val="0"/>
          <w:color w:val="000000" w:themeColor="text1"/>
          <w:sz w:val="24"/>
          <w:szCs w:val="24"/>
          <w:lang w:val="sr-Cyrl-RS"/>
        </w:rPr>
        <w:t>18</w:t>
      </w:r>
      <w:r w:rsidRPr="00730BC5">
        <w:rPr>
          <w:rFonts w:eastAsia="Times New Roman"/>
          <w:b w:val="0"/>
          <w:color w:val="000000" w:themeColor="text1"/>
          <w:sz w:val="24"/>
          <w:szCs w:val="24"/>
          <w:lang w:val="ru-RU"/>
        </w:rPr>
        <w:t>)</w:t>
      </w:r>
      <w:r w:rsidRPr="00730BC5">
        <w:rPr>
          <w:b w:val="0"/>
          <w:color w:val="000000" w:themeColor="text1"/>
          <w:sz w:val="24"/>
          <w:szCs w:val="24"/>
          <w:lang w:val="sr-Latn-RS"/>
        </w:rPr>
        <w:t xml:space="preserve"> </w:t>
      </w:r>
      <w:r w:rsidRPr="00730BC5">
        <w:rPr>
          <w:b w:val="0"/>
          <w:color w:val="000000" w:themeColor="text1"/>
          <w:sz w:val="24"/>
          <w:szCs w:val="24"/>
          <w:lang w:val="sr-Cyrl-RS"/>
        </w:rPr>
        <w:t>у тачки 1. речи: „утврђују основне и посебне унутрашње организационе јединице“ замењују се речима: „утврђују основе унутрашњег уређења Службе“.</w:t>
      </w:r>
    </w:p>
    <w:p w:rsidR="00436D08" w:rsidRPr="00730BC5" w:rsidRDefault="00436D08" w:rsidP="000B7FE4">
      <w:pPr>
        <w:pStyle w:val="Bodytext30"/>
        <w:shd w:val="clear" w:color="auto" w:fill="auto"/>
        <w:tabs>
          <w:tab w:val="left" w:pos="1080"/>
        </w:tabs>
        <w:spacing w:after="240" w:line="240" w:lineRule="auto"/>
        <w:ind w:firstLine="851"/>
        <w:jc w:val="both"/>
        <w:rPr>
          <w:b w:val="0"/>
          <w:color w:val="000000" w:themeColor="text1"/>
          <w:sz w:val="24"/>
          <w:szCs w:val="24"/>
          <w:lang w:val="sr-Cyrl-RS"/>
        </w:rPr>
      </w:pPr>
      <w:r w:rsidRPr="00730BC5">
        <w:rPr>
          <w:b w:val="0"/>
          <w:color w:val="000000" w:themeColor="text1"/>
          <w:sz w:val="24"/>
          <w:szCs w:val="24"/>
          <w:lang w:val="sr-Cyrl-RS"/>
        </w:rPr>
        <w:t>2. У тачки 4. став 2. брише се.</w:t>
      </w:r>
    </w:p>
    <w:p w:rsidR="00436D08" w:rsidRPr="00730BC5" w:rsidRDefault="00436D08" w:rsidP="000B7FE4">
      <w:pPr>
        <w:pStyle w:val="Bodytext30"/>
        <w:shd w:val="clear" w:color="auto" w:fill="auto"/>
        <w:tabs>
          <w:tab w:val="left" w:pos="1080"/>
        </w:tabs>
        <w:spacing w:after="120" w:line="240" w:lineRule="auto"/>
        <w:ind w:firstLine="851"/>
        <w:jc w:val="both"/>
        <w:rPr>
          <w:b w:val="0"/>
          <w:color w:val="000000" w:themeColor="text1"/>
          <w:sz w:val="24"/>
          <w:szCs w:val="24"/>
          <w:lang w:val="sr-Cyrl-RS"/>
        </w:rPr>
      </w:pPr>
      <w:r w:rsidRPr="00730BC5">
        <w:rPr>
          <w:b w:val="0"/>
          <w:color w:val="000000" w:themeColor="text1"/>
          <w:sz w:val="24"/>
          <w:szCs w:val="24"/>
          <w:lang w:val="sr-Cyrl-RS"/>
        </w:rPr>
        <w:t xml:space="preserve">3. Тачка 7. мења се и гласи: </w:t>
      </w:r>
    </w:p>
    <w:p w:rsidR="00436D08" w:rsidRPr="00730BC5" w:rsidRDefault="00436D08" w:rsidP="000B7FE4">
      <w:pPr>
        <w:pStyle w:val="Bodytext30"/>
        <w:shd w:val="clear" w:color="auto" w:fill="auto"/>
        <w:tabs>
          <w:tab w:val="left" w:pos="1080"/>
        </w:tabs>
        <w:spacing w:after="240" w:line="240" w:lineRule="auto"/>
        <w:ind w:firstLine="851"/>
        <w:jc w:val="both"/>
        <w:rPr>
          <w:b w:val="0"/>
          <w:color w:val="000000" w:themeColor="text1"/>
          <w:sz w:val="24"/>
          <w:szCs w:val="24"/>
          <w:lang w:val="sr-Cyrl-RS"/>
        </w:rPr>
      </w:pPr>
      <w:r w:rsidRPr="00730BC5">
        <w:rPr>
          <w:b w:val="0"/>
          <w:color w:val="000000" w:themeColor="text1"/>
          <w:sz w:val="24"/>
          <w:szCs w:val="24"/>
          <w:lang w:val="sr-Cyrl-RS"/>
        </w:rPr>
        <w:t>„7. Правилником о унутрашњем уређењу и систематизацији радних места у Служби утврђују се основне и уже унутрашње јединице и њихов делокруг и утврђују послови који се обављају у посебним унутрашњим јединицама.“.</w:t>
      </w:r>
    </w:p>
    <w:p w:rsidR="00436D08" w:rsidRDefault="00436D08" w:rsidP="00730BC5">
      <w:pPr>
        <w:pStyle w:val="Bodytext30"/>
        <w:shd w:val="clear" w:color="auto" w:fill="auto"/>
        <w:tabs>
          <w:tab w:val="left" w:pos="1080"/>
        </w:tabs>
        <w:spacing w:after="720"/>
        <w:ind w:firstLine="851"/>
        <w:jc w:val="both"/>
        <w:rPr>
          <w:b w:val="0"/>
        </w:rPr>
      </w:pPr>
      <w:r w:rsidRPr="00730BC5">
        <w:rPr>
          <w:rFonts w:eastAsia="Times New Roman"/>
          <w:b w:val="0"/>
          <w:color w:val="000000" w:themeColor="text1"/>
          <w:sz w:val="24"/>
          <w:szCs w:val="24"/>
          <w:lang w:val="sr-Cyrl-RS"/>
        </w:rPr>
        <w:t xml:space="preserve">4. </w:t>
      </w:r>
      <w:r w:rsidRPr="00730BC5">
        <w:rPr>
          <w:b w:val="0"/>
          <w:sz w:val="24"/>
          <w:szCs w:val="24"/>
        </w:rPr>
        <w:t>Ова одлука ступа на снагу осмог дана од дана објављивања у „Служ</w:t>
      </w:r>
      <w:r w:rsidR="00646800">
        <w:rPr>
          <w:b w:val="0"/>
          <w:sz w:val="24"/>
          <w:szCs w:val="24"/>
        </w:rPr>
        <w:t>беном гласнику Републике Србије</w:t>
      </w:r>
      <w:r w:rsidR="00646800">
        <w:rPr>
          <w:b w:val="0"/>
          <w:sz w:val="24"/>
          <w:szCs w:val="24"/>
          <w:lang w:val="sr-Cyrl-RS"/>
        </w:rPr>
        <w:t>“</w:t>
      </w:r>
      <w:r w:rsidRPr="00730BC5">
        <w:rPr>
          <w:b w:val="0"/>
          <w:sz w:val="24"/>
          <w:szCs w:val="24"/>
        </w:rPr>
        <w:t>.</w:t>
      </w:r>
    </w:p>
    <w:p w:rsidR="00436D08" w:rsidRPr="006E74C8" w:rsidRDefault="00436D08" w:rsidP="00436D08">
      <w:pPr>
        <w:shd w:val="clear" w:color="auto" w:fill="FFFFFF"/>
        <w:tabs>
          <w:tab w:val="left" w:pos="851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>РС Број</w:t>
      </w:r>
      <w:r w:rsidR="006E74C8">
        <w:rPr>
          <w:rFonts w:ascii="Arial" w:eastAsia="Times New Roman" w:hAnsi="Arial" w:cs="Arial"/>
        </w:rPr>
        <w:t xml:space="preserve"> 34</w:t>
      </w:r>
    </w:p>
    <w:p w:rsidR="00436D08" w:rsidRDefault="00436D08" w:rsidP="00436D08">
      <w:pPr>
        <w:shd w:val="clear" w:color="auto" w:fill="FFFFFF"/>
        <w:tabs>
          <w:tab w:val="left" w:pos="851"/>
        </w:tabs>
        <w:spacing w:after="600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У Београду, </w:t>
      </w:r>
      <w:r w:rsidR="009D40D0">
        <w:rPr>
          <w:rFonts w:ascii="Arial" w:eastAsia="Times New Roman" w:hAnsi="Arial" w:cs="Arial"/>
          <w:lang w:val="sr-Cyrl-RS"/>
        </w:rPr>
        <w:t>31</w:t>
      </w:r>
      <w:r>
        <w:rPr>
          <w:rFonts w:ascii="Arial" w:eastAsia="Times New Roman" w:hAnsi="Arial" w:cs="Arial"/>
          <w:lang w:val="sr-Cyrl-RS"/>
        </w:rPr>
        <w:t xml:space="preserve">. </w:t>
      </w:r>
      <w:r w:rsidR="001F022D">
        <w:rPr>
          <w:rFonts w:ascii="Arial" w:eastAsia="Times New Roman" w:hAnsi="Arial" w:cs="Arial"/>
          <w:lang w:val="sr-Cyrl-RS"/>
        </w:rPr>
        <w:t>јула</w:t>
      </w:r>
      <w:r>
        <w:rPr>
          <w:rFonts w:ascii="Arial" w:eastAsia="Times New Roman" w:hAnsi="Arial" w:cs="Arial"/>
          <w:lang w:val="sr-Cyrl-RS"/>
        </w:rPr>
        <w:t xml:space="preserve"> 2024. године</w:t>
      </w:r>
    </w:p>
    <w:p w:rsidR="00436D08" w:rsidRDefault="00436D08" w:rsidP="00436D08">
      <w:pPr>
        <w:shd w:val="clear" w:color="auto" w:fill="FFFFFF"/>
        <w:tabs>
          <w:tab w:val="left" w:pos="851"/>
        </w:tabs>
        <w:spacing w:after="600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>НАРОДНА СКУПШТИНА РЕПУБЛИКЕ СРБИЈЕ</w:t>
      </w:r>
    </w:p>
    <w:p w:rsidR="00436D08" w:rsidRDefault="00635D93" w:rsidP="00C77DC5">
      <w:pPr>
        <w:shd w:val="clear" w:color="auto" w:fill="FFFFFF"/>
        <w:tabs>
          <w:tab w:val="left" w:pos="851"/>
          <w:tab w:val="center" w:pos="6480"/>
        </w:tabs>
        <w:spacing w:after="360"/>
        <w:ind w:firstLine="6521"/>
        <w:jc w:val="center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ab/>
      </w:r>
      <w:r w:rsidR="00436D08">
        <w:rPr>
          <w:rFonts w:ascii="Arial" w:eastAsia="Times New Roman" w:hAnsi="Arial" w:cs="Arial"/>
          <w:lang w:val="sr-Cyrl-RS"/>
        </w:rPr>
        <w:t>ПРЕДСЕДНИК</w:t>
      </w:r>
    </w:p>
    <w:p w:rsidR="00436D08" w:rsidRDefault="00635D93" w:rsidP="00C77DC5">
      <w:pPr>
        <w:shd w:val="clear" w:color="auto" w:fill="FFFFFF"/>
        <w:tabs>
          <w:tab w:val="left" w:pos="851"/>
          <w:tab w:val="center" w:pos="6480"/>
        </w:tabs>
        <w:ind w:firstLine="6521"/>
        <w:jc w:val="center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ab/>
      </w:r>
      <w:r w:rsidR="00436D08">
        <w:rPr>
          <w:rFonts w:ascii="Arial" w:eastAsia="Times New Roman" w:hAnsi="Arial" w:cs="Arial"/>
          <w:lang w:val="sr-Cyrl-RS"/>
        </w:rPr>
        <w:t>Ана Брнабић</w:t>
      </w:r>
    </w:p>
    <w:p w:rsidR="00B07F44" w:rsidRDefault="00B07F44" w:rsidP="001065A6">
      <w:pPr>
        <w:pStyle w:val="Bodytext30"/>
        <w:shd w:val="clear" w:color="auto" w:fill="auto"/>
        <w:tabs>
          <w:tab w:val="left" w:pos="1080"/>
        </w:tabs>
        <w:ind w:firstLine="6237"/>
      </w:pPr>
    </w:p>
    <w:p w:rsidR="001065A6" w:rsidRDefault="001065A6">
      <w:pPr>
        <w:pStyle w:val="Bodytext30"/>
        <w:shd w:val="clear" w:color="auto" w:fill="auto"/>
        <w:tabs>
          <w:tab w:val="left" w:pos="1080"/>
        </w:tabs>
      </w:pPr>
    </w:p>
    <w:sectPr w:rsidR="001065A6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DBC" w:rsidRDefault="00447DBC" w:rsidP="00436D08">
      <w:r>
        <w:separator/>
      </w:r>
    </w:p>
  </w:endnote>
  <w:endnote w:type="continuationSeparator" w:id="0">
    <w:p w:rsidR="00447DBC" w:rsidRDefault="00447DBC" w:rsidP="0043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DBC" w:rsidRDefault="00447DBC" w:rsidP="00436D08">
      <w:r>
        <w:separator/>
      </w:r>
    </w:p>
  </w:footnote>
  <w:footnote w:type="continuationSeparator" w:id="0">
    <w:p w:rsidR="00447DBC" w:rsidRDefault="00447DBC" w:rsidP="0043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08"/>
    <w:rsid w:val="000B7FE4"/>
    <w:rsid w:val="001065A6"/>
    <w:rsid w:val="00137866"/>
    <w:rsid w:val="00192075"/>
    <w:rsid w:val="001F022D"/>
    <w:rsid w:val="003F085D"/>
    <w:rsid w:val="00436D08"/>
    <w:rsid w:val="00447DBC"/>
    <w:rsid w:val="00534EB7"/>
    <w:rsid w:val="00635D93"/>
    <w:rsid w:val="00646800"/>
    <w:rsid w:val="006D17C5"/>
    <w:rsid w:val="006E74C8"/>
    <w:rsid w:val="006F71AC"/>
    <w:rsid w:val="00715E8F"/>
    <w:rsid w:val="00730BC5"/>
    <w:rsid w:val="00731A48"/>
    <w:rsid w:val="00742667"/>
    <w:rsid w:val="00874553"/>
    <w:rsid w:val="00881B07"/>
    <w:rsid w:val="00981660"/>
    <w:rsid w:val="009D40D0"/>
    <w:rsid w:val="00A04518"/>
    <w:rsid w:val="00A07B50"/>
    <w:rsid w:val="00A24F71"/>
    <w:rsid w:val="00B07F44"/>
    <w:rsid w:val="00B149CF"/>
    <w:rsid w:val="00C0516A"/>
    <w:rsid w:val="00C77DC5"/>
    <w:rsid w:val="00DB5315"/>
    <w:rsid w:val="00DD77A3"/>
    <w:rsid w:val="00E1697E"/>
    <w:rsid w:val="00E53DB6"/>
    <w:rsid w:val="00E707D7"/>
    <w:rsid w:val="00E92E2F"/>
    <w:rsid w:val="00F530E9"/>
    <w:rsid w:val="00FE53F7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DF6A"/>
  <w15:chartTrackingRefBased/>
  <w15:docId w15:val="{15123BC1-E1B0-4BCE-8979-6A24EF87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D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D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6D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D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D08"/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436D0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36D08"/>
    <w:pPr>
      <w:shd w:val="clear" w:color="auto" w:fill="FFFFFF"/>
      <w:spacing w:after="360" w:line="274" w:lineRule="exact"/>
      <w:jc w:val="both"/>
    </w:pPr>
    <w:rPr>
      <w:rFonts w:ascii="Arial" w:eastAsia="Arial" w:hAnsi="Arial" w:cs="Arial"/>
      <w:color w:val="auto"/>
      <w:sz w:val="22"/>
      <w:szCs w:val="22"/>
    </w:rPr>
  </w:style>
  <w:style w:type="character" w:customStyle="1" w:styleId="Heading1">
    <w:name w:val="Heading #1_"/>
    <w:basedOn w:val="DefaultParagraphFont"/>
    <w:link w:val="Heading10"/>
    <w:locked/>
    <w:rsid w:val="00436D08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436D08"/>
    <w:pPr>
      <w:shd w:val="clear" w:color="auto" w:fill="FFFFFF"/>
      <w:spacing w:before="360" w:line="290" w:lineRule="exact"/>
      <w:jc w:val="center"/>
      <w:outlineLvl w:val="0"/>
    </w:pPr>
    <w:rPr>
      <w:rFonts w:ascii="Arial" w:eastAsia="Arial" w:hAnsi="Arial" w:cs="Arial"/>
      <w:b/>
      <w:bCs/>
      <w:color w:val="auto"/>
      <w:sz w:val="26"/>
      <w:szCs w:val="26"/>
    </w:rPr>
  </w:style>
  <w:style w:type="character" w:customStyle="1" w:styleId="Bodytext3">
    <w:name w:val="Body text (3)_"/>
    <w:basedOn w:val="DefaultParagraphFont"/>
    <w:link w:val="Bodytext30"/>
    <w:locked/>
    <w:rsid w:val="00436D08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36D08"/>
    <w:pPr>
      <w:shd w:val="clear" w:color="auto" w:fill="FFFFFF"/>
      <w:spacing w:after="360" w:line="268" w:lineRule="exact"/>
      <w:jc w:val="center"/>
    </w:pPr>
    <w:rPr>
      <w:rFonts w:ascii="Arial" w:eastAsia="Arial" w:hAnsi="Arial" w:cs="Arial"/>
      <w:b/>
      <w:bCs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436D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5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A6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2.cekos.com/ce/index.xhtml?&amp;file=f72421&amp;action=propis&amp;path=07242101.html&amp;domen=0&amp;mark=false&amp;query=odluka+o+organizaciji+i+radu+&amp;tipPretrage=1&amp;tipPropisa=1&amp;domen=0&amp;mojiPropisi=false&amp;datumOd=&amp;datumDo=&amp;groups=-%40--%40--%40--%40--%40-&amp;anchor=c0068%23c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2.cekos.com/ce/index.xhtml?&amp;file=f72421&amp;action=propis&amp;path=07242101.html&amp;domen=0&amp;mark=false&amp;query=odluka+o+organizaciji+i+radu+&amp;tipPretrage=1&amp;tipPropisa=1&amp;domen=0&amp;mojiPropisi=false&amp;datumOd=&amp;datumDo=&amp;groups=-%40--%40--%40--%40--%40-&amp;anchor=c0008%23c00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Ivana Ćulibrk</cp:lastModifiedBy>
  <cp:revision>18</cp:revision>
  <cp:lastPrinted>2024-07-05T11:22:00Z</cp:lastPrinted>
  <dcterms:created xsi:type="dcterms:W3CDTF">2024-05-08T13:46:00Z</dcterms:created>
  <dcterms:modified xsi:type="dcterms:W3CDTF">2024-07-31T07:12:00Z</dcterms:modified>
</cp:coreProperties>
</file>