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A6" w:rsidRPr="00C107A6" w:rsidRDefault="002C51DA" w:rsidP="00C107A6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sz w:val="26"/>
          <w:szCs w:val="26"/>
          <w:lang w:val="sr-Cyrl-RS"/>
        </w:rPr>
        <w:tab/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 РС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C11BD3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="00C107A6" w:rsidRPr="00C107A6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C107A6" w:rsidRPr="00C107A6" w:rsidRDefault="00C107A6" w:rsidP="00C107A6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1246E5" w:rsidRPr="001246E5" w:rsidRDefault="001246E5" w:rsidP="001246E5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1246E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2C51DA" w:rsidRDefault="002C51DA" w:rsidP="00C107A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C11BD3" w:rsidRPr="00C107A6" w:rsidRDefault="00C11BD3" w:rsidP="00C107A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2C51DA" w:rsidRPr="00C11BD3" w:rsidRDefault="002C51DA" w:rsidP="002C51DA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C11BD3">
        <w:rPr>
          <w:rFonts w:ascii="Arial" w:hAnsi="Arial" w:cs="Arial"/>
          <w:b/>
          <w:sz w:val="32"/>
          <w:szCs w:val="32"/>
          <w:lang w:val="sr-Cyrl-RS"/>
        </w:rPr>
        <w:t>ЗАКЉУЧАК</w:t>
      </w:r>
    </w:p>
    <w:p w:rsidR="002C51DA" w:rsidRPr="00C107A6" w:rsidRDefault="002C51DA" w:rsidP="002C51DA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107A6">
        <w:rPr>
          <w:rFonts w:ascii="Arial" w:hAnsi="Arial" w:cs="Arial"/>
          <w:b/>
          <w:sz w:val="26"/>
          <w:szCs w:val="26"/>
          <w:lang w:val="sr-Cyrl-RS"/>
        </w:rPr>
        <w:t>ПОВОДОМ  РАЗМАТРАЊА ГОДИШЊЕГ  ИЗВЕШТАЈА КОМИСИЈЕ  ЗА ХАРТИЈЕ  ОД ВРЕДНОСТИ ЗА 202</w:t>
      </w:r>
      <w:r w:rsidR="00C60982" w:rsidRPr="00C107A6">
        <w:rPr>
          <w:rFonts w:ascii="Arial" w:hAnsi="Arial" w:cs="Arial"/>
          <w:b/>
          <w:sz w:val="26"/>
          <w:szCs w:val="26"/>
          <w:lang w:val="sr-Cyrl-RS"/>
        </w:rPr>
        <w:t>1</w:t>
      </w:r>
      <w:r w:rsidRPr="00C107A6">
        <w:rPr>
          <w:rFonts w:ascii="Arial" w:hAnsi="Arial" w:cs="Arial"/>
          <w:b/>
          <w:sz w:val="26"/>
          <w:szCs w:val="26"/>
          <w:lang w:val="sr-Cyrl-RS"/>
        </w:rPr>
        <w:t>. ГОДИНУ</w:t>
      </w:r>
    </w:p>
    <w:p w:rsidR="002C51DA" w:rsidRPr="00C107A6" w:rsidRDefault="002C51DA" w:rsidP="002C51DA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C51DA" w:rsidRPr="00C107A6" w:rsidRDefault="002C51DA" w:rsidP="002C51DA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2C51DA" w:rsidRPr="00C107A6" w:rsidRDefault="002C51DA" w:rsidP="002C51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C107A6">
        <w:rPr>
          <w:rFonts w:ascii="Arial" w:hAnsi="Arial" w:cs="Arial"/>
          <w:sz w:val="24"/>
          <w:szCs w:val="24"/>
          <w:lang w:val="sr-Cyrl-RS"/>
        </w:rPr>
        <w:t>Прихвата се Годишњи извештај Комисије за хартије од вредности за 202</w:t>
      </w:r>
      <w:r w:rsidR="00C60982" w:rsidRPr="00C107A6">
        <w:rPr>
          <w:rFonts w:ascii="Arial" w:hAnsi="Arial" w:cs="Arial"/>
          <w:sz w:val="24"/>
          <w:szCs w:val="24"/>
          <w:lang w:val="sr-Cyrl-RS"/>
        </w:rPr>
        <w:t>1</w:t>
      </w:r>
      <w:r w:rsidRPr="00C107A6">
        <w:rPr>
          <w:rFonts w:ascii="Arial" w:hAnsi="Arial" w:cs="Arial"/>
          <w:sz w:val="24"/>
          <w:szCs w:val="24"/>
          <w:lang w:val="sr-Cyrl-RS"/>
        </w:rPr>
        <w:t>. годину.</w:t>
      </w:r>
      <w:r w:rsidRPr="00C107A6">
        <w:rPr>
          <w:rFonts w:ascii="Arial" w:hAnsi="Arial" w:cs="Arial"/>
          <w:sz w:val="24"/>
          <w:szCs w:val="24"/>
          <w:lang w:val="sr-Cyrl-RS"/>
        </w:rPr>
        <w:tab/>
      </w:r>
    </w:p>
    <w:p w:rsidR="002C51DA" w:rsidRPr="00C107A6" w:rsidRDefault="002C51DA" w:rsidP="002C51DA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107A6" w:rsidRPr="00C107A6" w:rsidRDefault="002C51DA" w:rsidP="00C107A6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C107A6">
        <w:rPr>
          <w:rFonts w:ascii="Arial" w:hAnsi="Arial" w:cs="Arial"/>
          <w:sz w:val="24"/>
          <w:szCs w:val="24"/>
          <w:lang w:val="sr-Latn-RS"/>
        </w:rPr>
        <w:t>2</w:t>
      </w:r>
      <w:r w:rsidRPr="00C107A6">
        <w:rPr>
          <w:rFonts w:ascii="Arial" w:hAnsi="Arial" w:cs="Arial"/>
          <w:sz w:val="24"/>
          <w:szCs w:val="24"/>
          <w:lang w:val="sr-Cyrl-RS"/>
        </w:rPr>
        <w:t xml:space="preserve">.  Овај закључак објавити у </w:t>
      </w:r>
      <w:r w:rsidR="00C107A6"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„</w:t>
      </w:r>
      <w:r w:rsidR="00C107A6" w:rsidRPr="00C107A6">
        <w:rPr>
          <w:rFonts w:ascii="Arial" w:eastAsia="Times New Roman" w:hAnsi="Arial" w:cs="Arial"/>
          <w:sz w:val="24"/>
          <w:szCs w:val="24"/>
          <w:lang w:val="ru-RU"/>
        </w:rPr>
        <w:t xml:space="preserve">Службеном гласнику  Републике Србије”. </w:t>
      </w:r>
    </w:p>
    <w:p w:rsidR="00C107A6" w:rsidRPr="00C107A6" w:rsidRDefault="00C107A6" w:rsidP="00C107A6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107A6" w:rsidRPr="00C107A6" w:rsidRDefault="00C107A6" w:rsidP="00C107A6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107A6" w:rsidRPr="00C107A6" w:rsidRDefault="00C107A6" w:rsidP="00C107A6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107A6" w:rsidRPr="00C107A6" w:rsidRDefault="00C107A6" w:rsidP="00C107A6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РС Број </w:t>
      </w:r>
      <w:r>
        <w:rPr>
          <w:rStyle w:val="FontStyle12"/>
          <w:rFonts w:ascii="Arial" w:hAnsi="Arial" w:cs="Arial"/>
          <w:sz w:val="24"/>
          <w:szCs w:val="24"/>
          <w:lang w:eastAsia="sr-Cyrl-CS"/>
        </w:rPr>
        <w:t>22</w:t>
      </w:r>
    </w:p>
    <w:p w:rsidR="00C107A6" w:rsidRDefault="00C107A6" w:rsidP="00C107A6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Pr="001246E5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1246E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C107A6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C107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C107A6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C107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400A17" w:rsidRPr="00C107A6" w:rsidRDefault="00400A17" w:rsidP="00C107A6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C107A6" w:rsidRPr="00C107A6" w:rsidRDefault="00C107A6" w:rsidP="00C107A6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C107A6" w:rsidRDefault="00C107A6" w:rsidP="00C107A6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 w:rsidRPr="00C107A6"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400A17" w:rsidRPr="00C107A6" w:rsidRDefault="00400A17" w:rsidP="00C107A6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</w:p>
    <w:p w:rsidR="00C107A6" w:rsidRPr="00C107A6" w:rsidRDefault="00C107A6" w:rsidP="00C107A6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C107A6" w:rsidRPr="00C107A6" w:rsidRDefault="00C107A6" w:rsidP="00C107A6">
      <w:pPr>
        <w:pStyle w:val="NoSpacing"/>
        <w:ind w:left="5760"/>
        <w:jc w:val="both"/>
        <w:rPr>
          <w:rStyle w:val="propisclassinner"/>
          <w:rFonts w:ascii="Arial" w:hAnsi="Arial" w:cs="Arial"/>
          <w:sz w:val="24"/>
          <w:szCs w:val="24"/>
        </w:rPr>
      </w:pPr>
      <w:r w:rsidRPr="00C107A6"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C107A6" w:rsidRPr="00C107A6" w:rsidRDefault="00C107A6" w:rsidP="00C107A6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C107A6" w:rsidRPr="00C107A6" w:rsidRDefault="00C107A6" w:rsidP="00C107A6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C107A6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др Владимир Орлић</w:t>
      </w:r>
    </w:p>
    <w:p w:rsidR="002C51DA" w:rsidRDefault="002C51DA" w:rsidP="00C107A6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sr-Latn-RS"/>
        </w:rPr>
      </w:pPr>
      <w:r w:rsidRPr="00C60982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</w:p>
    <w:p w:rsidR="002C51DA" w:rsidRDefault="002C51DA" w:rsidP="002C51DA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2C51DA" w:rsidRDefault="002C51DA" w:rsidP="002C51DA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2C51DA" w:rsidRDefault="002C51DA" w:rsidP="002C51DA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2C51DA" w:rsidRDefault="002C51DA" w:rsidP="00C515C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C51DA" w:rsidRDefault="002C51DA" w:rsidP="002C51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2C5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DA"/>
    <w:rsid w:val="001246E5"/>
    <w:rsid w:val="001F10C8"/>
    <w:rsid w:val="00281345"/>
    <w:rsid w:val="00297D2F"/>
    <w:rsid w:val="002C51DA"/>
    <w:rsid w:val="00400A17"/>
    <w:rsid w:val="004D60B9"/>
    <w:rsid w:val="007A7039"/>
    <w:rsid w:val="00BE3E9F"/>
    <w:rsid w:val="00C107A6"/>
    <w:rsid w:val="00C11BD3"/>
    <w:rsid w:val="00C515C7"/>
    <w:rsid w:val="00C60982"/>
    <w:rsid w:val="00F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236F-BECA-42A8-93E5-4D16B17B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C107A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C107A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C107A6"/>
  </w:style>
  <w:style w:type="paragraph" w:customStyle="1" w:styleId="Style2">
    <w:name w:val="Style2"/>
    <w:basedOn w:val="Normal"/>
    <w:uiPriority w:val="99"/>
    <w:rsid w:val="00C107A6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Danijela Vučak</cp:lastModifiedBy>
  <cp:revision>15</cp:revision>
  <cp:lastPrinted>2023-02-27T08:13:00Z</cp:lastPrinted>
  <dcterms:created xsi:type="dcterms:W3CDTF">2022-07-08T09:19:00Z</dcterms:created>
  <dcterms:modified xsi:type="dcterms:W3CDTF">2023-02-27T08:14:00Z</dcterms:modified>
</cp:coreProperties>
</file>